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34D" w:rsidRPr="00C044D3" w:rsidRDefault="00C044D3" w:rsidP="00C044D3">
      <w:pPr>
        <w:jc w:val="center"/>
        <w:rPr>
          <w:rFonts w:ascii="Arial" w:hAnsi="Arial" w:cs="Arial"/>
          <w:b/>
          <w:sz w:val="32"/>
          <w:szCs w:val="32"/>
        </w:rPr>
      </w:pPr>
      <w:r w:rsidRPr="00C044D3">
        <w:rPr>
          <w:rFonts w:ascii="Arial" w:hAnsi="Arial" w:cs="Arial"/>
          <w:b/>
          <w:sz w:val="32"/>
          <w:szCs w:val="32"/>
        </w:rPr>
        <w:t>Speech by Mayor Logan K Howlett, JP</w:t>
      </w:r>
    </w:p>
    <w:p w:rsidR="00C044D3" w:rsidRDefault="00C044D3" w:rsidP="00C044D3">
      <w:pPr>
        <w:jc w:val="center"/>
        <w:rPr>
          <w:rFonts w:ascii="Arial" w:hAnsi="Arial" w:cs="Arial"/>
          <w:b/>
          <w:sz w:val="32"/>
          <w:szCs w:val="32"/>
        </w:rPr>
      </w:pPr>
      <w:r w:rsidRPr="00C044D3">
        <w:rPr>
          <w:rFonts w:ascii="Arial" w:hAnsi="Arial" w:cs="Arial"/>
          <w:b/>
          <w:sz w:val="32"/>
          <w:szCs w:val="32"/>
        </w:rPr>
        <w:t xml:space="preserve">Sister City Visit – Yue Yang City, </w:t>
      </w:r>
      <w:r>
        <w:rPr>
          <w:rFonts w:ascii="Arial" w:hAnsi="Arial" w:cs="Arial"/>
          <w:b/>
          <w:sz w:val="32"/>
          <w:szCs w:val="32"/>
        </w:rPr>
        <w:t>Hunan Province</w:t>
      </w:r>
    </w:p>
    <w:p w:rsidR="00C044D3" w:rsidRPr="00C044D3" w:rsidRDefault="00C044D3" w:rsidP="00C044D3">
      <w:pPr>
        <w:jc w:val="center"/>
        <w:rPr>
          <w:rFonts w:ascii="Arial" w:hAnsi="Arial" w:cs="Arial"/>
          <w:b/>
          <w:sz w:val="32"/>
          <w:szCs w:val="32"/>
        </w:rPr>
      </w:pPr>
      <w:r w:rsidRPr="00C044D3">
        <w:rPr>
          <w:rFonts w:ascii="Arial" w:hAnsi="Arial" w:cs="Arial"/>
          <w:b/>
          <w:sz w:val="32"/>
          <w:szCs w:val="32"/>
        </w:rPr>
        <w:t>People’s Republic of China</w:t>
      </w:r>
    </w:p>
    <w:p w:rsidR="00C044D3" w:rsidRPr="00C044D3" w:rsidRDefault="00C044D3" w:rsidP="00C044D3">
      <w:pPr>
        <w:jc w:val="center"/>
        <w:rPr>
          <w:rFonts w:ascii="Arial" w:hAnsi="Arial" w:cs="Arial"/>
          <w:b/>
          <w:sz w:val="32"/>
          <w:szCs w:val="32"/>
        </w:rPr>
      </w:pPr>
      <w:r w:rsidRPr="00C044D3">
        <w:rPr>
          <w:rFonts w:ascii="Arial" w:hAnsi="Arial" w:cs="Arial"/>
          <w:b/>
          <w:sz w:val="32"/>
          <w:szCs w:val="32"/>
        </w:rPr>
        <w:t>Wednesday 16 August, 2017</w:t>
      </w:r>
    </w:p>
    <w:p w:rsidR="00C044D3" w:rsidRPr="00C044D3" w:rsidRDefault="00C044D3" w:rsidP="00C044D3">
      <w:pPr>
        <w:jc w:val="center"/>
        <w:rPr>
          <w:rFonts w:ascii="Arial" w:hAnsi="Arial" w:cs="Arial"/>
          <w:b/>
          <w:sz w:val="32"/>
          <w:szCs w:val="32"/>
        </w:rPr>
      </w:pPr>
      <w:r w:rsidRPr="00C044D3">
        <w:rPr>
          <w:rFonts w:ascii="Arial" w:hAnsi="Arial" w:cs="Arial"/>
          <w:b/>
          <w:sz w:val="32"/>
          <w:szCs w:val="32"/>
        </w:rPr>
        <w:t>Administration Building, City of Cockburn</w:t>
      </w:r>
    </w:p>
    <w:p w:rsidR="00C044D3" w:rsidRPr="00C044D3" w:rsidRDefault="00C044D3" w:rsidP="00C044D3">
      <w:pPr>
        <w:jc w:val="center"/>
        <w:rPr>
          <w:rFonts w:ascii="Arial" w:hAnsi="Arial" w:cs="Arial"/>
          <w:sz w:val="32"/>
          <w:szCs w:val="32"/>
        </w:rPr>
      </w:pPr>
      <w:r>
        <w:rPr>
          <w:rFonts w:ascii="Arial" w:hAnsi="Arial" w:cs="Arial"/>
          <w:sz w:val="32"/>
          <w:szCs w:val="32"/>
        </w:rPr>
        <w:t>__________________________________________________</w:t>
      </w:r>
    </w:p>
    <w:p w:rsidR="00C044D3" w:rsidRPr="00C044D3" w:rsidRDefault="00C044D3">
      <w:pPr>
        <w:rPr>
          <w:sz w:val="32"/>
          <w:szCs w:val="32"/>
        </w:rPr>
      </w:pPr>
      <w:r>
        <w:rPr>
          <w:rFonts w:ascii="Arial" w:eastAsia="Times New Roman" w:hAnsi="Arial" w:cs="Arial"/>
          <w:color w:val="000000"/>
          <w:sz w:val="32"/>
          <w:szCs w:val="32"/>
          <w:lang w:eastAsia="en-AU"/>
        </w:rPr>
        <w:t>N</w:t>
      </w:r>
      <w:r w:rsidRPr="00C044D3">
        <w:rPr>
          <w:rFonts w:ascii="Arial" w:eastAsia="Times New Roman" w:hAnsi="Arial" w:cs="Arial"/>
          <w:color w:val="000000"/>
          <w:sz w:val="32"/>
          <w:szCs w:val="32"/>
          <w:lang w:eastAsia="en-AU"/>
        </w:rPr>
        <w:t xml:space="preserve">i </w:t>
      </w:r>
      <w:proofErr w:type="spellStart"/>
      <w:r>
        <w:rPr>
          <w:rFonts w:ascii="Arial" w:eastAsia="Times New Roman" w:hAnsi="Arial" w:cs="Arial"/>
          <w:color w:val="000000"/>
          <w:sz w:val="32"/>
          <w:szCs w:val="32"/>
          <w:lang w:eastAsia="en-AU"/>
        </w:rPr>
        <w:t>Hao</w:t>
      </w:r>
      <w:proofErr w:type="spellEnd"/>
    </w:p>
    <w:p w:rsidR="00063477" w:rsidRPr="00063477" w:rsidRDefault="00063477" w:rsidP="00063477">
      <w:pPr>
        <w:jc w:val="both"/>
        <w:rPr>
          <w:rFonts w:ascii="Arial" w:hAnsi="Arial"/>
          <w:sz w:val="32"/>
          <w:szCs w:val="32"/>
        </w:rPr>
      </w:pPr>
      <w:r w:rsidRPr="00063477">
        <w:rPr>
          <w:rFonts w:ascii="Arial" w:hAnsi="Arial"/>
          <w:sz w:val="32"/>
          <w:szCs w:val="32"/>
        </w:rPr>
        <w:t>I extend a very special welcome to you on the occasion of your official visit to the City of Cockburn?</w:t>
      </w:r>
    </w:p>
    <w:p w:rsidR="006F0E5B" w:rsidRDefault="006F0E5B" w:rsidP="00C044D3">
      <w:pPr>
        <w:spacing w:after="0" w:line="240" w:lineRule="auto"/>
        <w:jc w:val="both"/>
        <w:rPr>
          <w:rFonts w:ascii="Arial" w:eastAsia="Times New Roman" w:hAnsi="Arial" w:cs="Arial"/>
          <w:sz w:val="32"/>
          <w:szCs w:val="32"/>
          <w:lang w:eastAsia="en-AU"/>
        </w:rPr>
      </w:pPr>
    </w:p>
    <w:p w:rsidR="006F0E5B" w:rsidRPr="00032336" w:rsidRDefault="006F0E5B" w:rsidP="00C044D3">
      <w:pPr>
        <w:spacing w:after="0" w:line="240" w:lineRule="auto"/>
        <w:jc w:val="both"/>
        <w:rPr>
          <w:rFonts w:ascii="Arial" w:eastAsia="Times New Roman" w:hAnsi="Arial" w:cs="Arial"/>
          <w:sz w:val="32"/>
          <w:szCs w:val="32"/>
          <w:lang w:eastAsia="en-AU"/>
        </w:rPr>
      </w:pPr>
      <w:r>
        <w:rPr>
          <w:rFonts w:ascii="Arial" w:eastAsia="Times New Roman" w:hAnsi="Arial" w:cs="Arial"/>
          <w:sz w:val="32"/>
          <w:szCs w:val="32"/>
          <w:lang w:eastAsia="en-AU"/>
        </w:rPr>
        <w:t xml:space="preserve">I acknowledge the </w:t>
      </w:r>
      <w:proofErr w:type="spellStart"/>
      <w:r>
        <w:rPr>
          <w:rFonts w:ascii="Arial" w:eastAsia="Times New Roman" w:hAnsi="Arial" w:cs="Arial"/>
          <w:sz w:val="32"/>
          <w:szCs w:val="32"/>
          <w:lang w:eastAsia="en-AU"/>
        </w:rPr>
        <w:t>Wadjup</w:t>
      </w:r>
      <w:proofErr w:type="spellEnd"/>
      <w:r>
        <w:rPr>
          <w:rFonts w:ascii="Arial" w:eastAsia="Times New Roman" w:hAnsi="Arial" w:cs="Arial"/>
          <w:sz w:val="32"/>
          <w:szCs w:val="32"/>
          <w:lang w:eastAsia="en-AU"/>
        </w:rPr>
        <w:t xml:space="preserve"> People of the Nyungar Nation</w:t>
      </w:r>
      <w:r w:rsidR="006610DB">
        <w:rPr>
          <w:rFonts w:ascii="Arial" w:eastAsia="Times New Roman" w:hAnsi="Arial" w:cs="Arial"/>
          <w:sz w:val="32"/>
          <w:szCs w:val="32"/>
          <w:lang w:eastAsia="en-AU"/>
        </w:rPr>
        <w:t xml:space="preserve"> the Custodians of the Land we meet on</w:t>
      </w:r>
      <w:r w:rsidR="00063477">
        <w:rPr>
          <w:rFonts w:ascii="Arial" w:eastAsia="Times New Roman" w:hAnsi="Arial" w:cs="Arial"/>
          <w:sz w:val="32"/>
          <w:szCs w:val="32"/>
          <w:lang w:eastAsia="en-AU"/>
        </w:rPr>
        <w:t xml:space="preserve"> today</w:t>
      </w:r>
      <w:r>
        <w:rPr>
          <w:rFonts w:ascii="Arial" w:eastAsia="Times New Roman" w:hAnsi="Arial" w:cs="Arial"/>
          <w:sz w:val="32"/>
          <w:szCs w:val="32"/>
          <w:lang w:eastAsia="en-AU"/>
        </w:rPr>
        <w:t xml:space="preserve"> and I pay respect to their Elders both past and present.</w:t>
      </w:r>
    </w:p>
    <w:p w:rsidR="00C044D3" w:rsidRPr="00032336" w:rsidRDefault="00C044D3" w:rsidP="00C044D3">
      <w:pPr>
        <w:spacing w:after="0" w:line="240" w:lineRule="auto"/>
        <w:jc w:val="both"/>
        <w:rPr>
          <w:rFonts w:ascii="Arial" w:eastAsia="Times New Roman" w:hAnsi="Arial" w:cs="Arial"/>
          <w:sz w:val="32"/>
          <w:szCs w:val="32"/>
          <w:lang w:eastAsia="en-AU"/>
        </w:rPr>
      </w:pPr>
    </w:p>
    <w:p w:rsidR="00063477" w:rsidRPr="00063477" w:rsidRDefault="00063477" w:rsidP="00063477">
      <w:pPr>
        <w:jc w:val="both"/>
        <w:rPr>
          <w:rFonts w:ascii="Arial" w:hAnsi="Arial" w:cs="Times New Roman"/>
          <w:sz w:val="32"/>
          <w:szCs w:val="32"/>
        </w:rPr>
      </w:pPr>
      <w:r w:rsidRPr="00063477">
        <w:rPr>
          <w:rFonts w:ascii="Arial" w:hAnsi="Arial" w:cs="Arial"/>
          <w:sz w:val="32"/>
          <w:szCs w:val="32"/>
          <w:lang w:val="en-US"/>
        </w:rPr>
        <w:t xml:space="preserve">I acknowledge the members of the delegation from </w:t>
      </w:r>
      <w:proofErr w:type="spellStart"/>
      <w:r w:rsidRPr="00063477">
        <w:rPr>
          <w:rFonts w:ascii="Arial" w:hAnsi="Arial"/>
          <w:sz w:val="32"/>
          <w:szCs w:val="32"/>
        </w:rPr>
        <w:t>Yueyang</w:t>
      </w:r>
      <w:proofErr w:type="spellEnd"/>
      <w:r w:rsidRPr="00063477">
        <w:rPr>
          <w:rFonts w:ascii="Arial" w:hAnsi="Arial"/>
          <w:sz w:val="32"/>
          <w:szCs w:val="32"/>
        </w:rPr>
        <w:t xml:space="preserve"> City, The People’s Republic of China to the City of Cockburn being:</w:t>
      </w:r>
    </w:p>
    <w:p w:rsidR="00C044D3" w:rsidRPr="00C044D3" w:rsidRDefault="00C044D3" w:rsidP="00C044D3">
      <w:pPr>
        <w:spacing w:after="0" w:line="240" w:lineRule="auto"/>
        <w:jc w:val="both"/>
        <w:rPr>
          <w:rFonts w:ascii="Arial" w:eastAsia="Times New Roman" w:hAnsi="Arial" w:cs="Arial"/>
          <w:sz w:val="32"/>
          <w:szCs w:val="32"/>
          <w:lang w:eastAsia="en-AU"/>
        </w:rPr>
      </w:pPr>
    </w:p>
    <w:p w:rsidR="00032336" w:rsidRPr="00032336" w:rsidRDefault="00032336" w:rsidP="00032336">
      <w:pPr>
        <w:pStyle w:val="ListParagraph"/>
        <w:numPr>
          <w:ilvl w:val="0"/>
          <w:numId w:val="1"/>
        </w:numPr>
        <w:jc w:val="both"/>
        <w:rPr>
          <w:rFonts w:ascii="Arial" w:hAnsi="Arial" w:cs="Arial"/>
          <w:sz w:val="32"/>
          <w:szCs w:val="32"/>
        </w:rPr>
      </w:pPr>
      <w:r w:rsidRPr="00032336">
        <w:rPr>
          <w:rFonts w:ascii="Arial" w:hAnsi="Arial" w:cs="Arial"/>
          <w:sz w:val="32"/>
          <w:szCs w:val="32"/>
        </w:rPr>
        <w:t xml:space="preserve">Mr Liu </w:t>
      </w:r>
      <w:proofErr w:type="spellStart"/>
      <w:r w:rsidRPr="00032336">
        <w:rPr>
          <w:rFonts w:ascii="Arial" w:hAnsi="Arial" w:cs="Arial"/>
          <w:sz w:val="32"/>
          <w:szCs w:val="32"/>
        </w:rPr>
        <w:t>Hesheng</w:t>
      </w:r>
      <w:proofErr w:type="spellEnd"/>
      <w:r w:rsidRPr="00032336">
        <w:rPr>
          <w:rFonts w:ascii="Arial" w:hAnsi="Arial" w:cs="Arial"/>
          <w:sz w:val="32"/>
          <w:szCs w:val="32"/>
        </w:rPr>
        <w:t xml:space="preserve">, Mayor, </w:t>
      </w:r>
      <w:proofErr w:type="spellStart"/>
      <w:r w:rsidRPr="00032336">
        <w:rPr>
          <w:rFonts w:ascii="Arial" w:hAnsi="Arial" w:cs="Arial"/>
          <w:sz w:val="32"/>
          <w:szCs w:val="32"/>
        </w:rPr>
        <w:t>Yueyang</w:t>
      </w:r>
      <w:proofErr w:type="spellEnd"/>
      <w:r w:rsidRPr="00032336">
        <w:rPr>
          <w:rFonts w:ascii="Arial" w:hAnsi="Arial" w:cs="Arial"/>
          <w:sz w:val="32"/>
          <w:szCs w:val="32"/>
        </w:rPr>
        <w:t xml:space="preserve"> Municipal People’s Government;</w:t>
      </w:r>
      <w:r>
        <w:rPr>
          <w:rFonts w:ascii="Arial" w:hAnsi="Arial" w:cs="Arial"/>
          <w:sz w:val="32"/>
          <w:szCs w:val="32"/>
        </w:rPr>
        <w:br/>
      </w:r>
    </w:p>
    <w:p w:rsidR="00032336" w:rsidRPr="00032336" w:rsidRDefault="00032336" w:rsidP="009C5F55">
      <w:pPr>
        <w:pStyle w:val="ListParagraph"/>
        <w:numPr>
          <w:ilvl w:val="0"/>
          <w:numId w:val="1"/>
        </w:numPr>
        <w:rPr>
          <w:rFonts w:ascii="Arial" w:hAnsi="Arial" w:cs="Arial"/>
          <w:sz w:val="32"/>
          <w:szCs w:val="32"/>
        </w:rPr>
      </w:pPr>
      <w:r w:rsidRPr="00032336">
        <w:rPr>
          <w:rFonts w:ascii="Arial" w:hAnsi="Arial" w:cs="Arial"/>
          <w:sz w:val="32"/>
          <w:szCs w:val="32"/>
        </w:rPr>
        <w:t xml:space="preserve">Mr Fang </w:t>
      </w:r>
      <w:proofErr w:type="spellStart"/>
      <w:r w:rsidRPr="00032336">
        <w:rPr>
          <w:rFonts w:ascii="Arial" w:hAnsi="Arial" w:cs="Arial"/>
          <w:sz w:val="32"/>
          <w:szCs w:val="32"/>
        </w:rPr>
        <w:t>Zhengqi</w:t>
      </w:r>
      <w:proofErr w:type="spellEnd"/>
      <w:r w:rsidRPr="00032336">
        <w:rPr>
          <w:rFonts w:ascii="Arial" w:hAnsi="Arial" w:cs="Arial"/>
          <w:sz w:val="32"/>
          <w:szCs w:val="32"/>
        </w:rPr>
        <w:t xml:space="preserve">, Director, The Tourism and Foreign Affairs Office of </w:t>
      </w:r>
      <w:proofErr w:type="spellStart"/>
      <w:r w:rsidRPr="00032336">
        <w:rPr>
          <w:rFonts w:ascii="Arial" w:hAnsi="Arial" w:cs="Arial"/>
          <w:sz w:val="32"/>
          <w:szCs w:val="32"/>
        </w:rPr>
        <w:t>Yueyang</w:t>
      </w:r>
      <w:proofErr w:type="spellEnd"/>
      <w:r w:rsidRPr="00032336">
        <w:rPr>
          <w:rFonts w:ascii="Arial" w:hAnsi="Arial" w:cs="Arial"/>
          <w:sz w:val="32"/>
          <w:szCs w:val="32"/>
        </w:rPr>
        <w:t xml:space="preserve"> Municipal People’s Government;</w:t>
      </w:r>
      <w:r>
        <w:rPr>
          <w:rFonts w:ascii="Arial" w:hAnsi="Arial" w:cs="Arial"/>
          <w:sz w:val="32"/>
          <w:szCs w:val="32"/>
        </w:rPr>
        <w:br/>
      </w:r>
    </w:p>
    <w:p w:rsidR="00032336" w:rsidRPr="00032336" w:rsidRDefault="00032336" w:rsidP="00032336">
      <w:pPr>
        <w:pStyle w:val="ListParagraph"/>
        <w:numPr>
          <w:ilvl w:val="0"/>
          <w:numId w:val="1"/>
        </w:numPr>
        <w:jc w:val="both"/>
        <w:rPr>
          <w:rFonts w:ascii="Arial" w:hAnsi="Arial" w:cs="Arial"/>
          <w:sz w:val="32"/>
          <w:szCs w:val="32"/>
        </w:rPr>
      </w:pPr>
      <w:r w:rsidRPr="00032336">
        <w:rPr>
          <w:rFonts w:ascii="Arial" w:hAnsi="Arial" w:cs="Arial"/>
          <w:sz w:val="32"/>
          <w:szCs w:val="32"/>
        </w:rPr>
        <w:t xml:space="preserve">Mr Li Yong, District Mayor, </w:t>
      </w:r>
      <w:proofErr w:type="spellStart"/>
      <w:r w:rsidRPr="00032336">
        <w:rPr>
          <w:rFonts w:ascii="Arial" w:hAnsi="Arial" w:cs="Arial"/>
          <w:sz w:val="32"/>
          <w:szCs w:val="32"/>
        </w:rPr>
        <w:t>Junshan</w:t>
      </w:r>
      <w:proofErr w:type="spellEnd"/>
      <w:r w:rsidRPr="00032336">
        <w:rPr>
          <w:rFonts w:ascii="Arial" w:hAnsi="Arial" w:cs="Arial"/>
          <w:sz w:val="32"/>
          <w:szCs w:val="32"/>
        </w:rPr>
        <w:t xml:space="preserve"> District People’s Government;</w:t>
      </w:r>
      <w:r>
        <w:rPr>
          <w:rFonts w:ascii="Arial" w:hAnsi="Arial" w:cs="Arial"/>
          <w:sz w:val="32"/>
          <w:szCs w:val="32"/>
        </w:rPr>
        <w:br/>
      </w:r>
    </w:p>
    <w:p w:rsidR="00032336" w:rsidRPr="00032336" w:rsidRDefault="00032336" w:rsidP="009C5F55">
      <w:pPr>
        <w:pStyle w:val="ListParagraph"/>
        <w:numPr>
          <w:ilvl w:val="0"/>
          <w:numId w:val="1"/>
        </w:numPr>
        <w:rPr>
          <w:rFonts w:ascii="Arial" w:hAnsi="Arial" w:cs="Arial"/>
          <w:sz w:val="32"/>
          <w:szCs w:val="32"/>
        </w:rPr>
      </w:pPr>
      <w:r w:rsidRPr="00032336">
        <w:rPr>
          <w:rFonts w:ascii="Arial" w:hAnsi="Arial" w:cs="Arial"/>
          <w:sz w:val="32"/>
          <w:szCs w:val="32"/>
        </w:rPr>
        <w:lastRenderedPageBreak/>
        <w:t xml:space="preserve">Mr Liu </w:t>
      </w:r>
      <w:proofErr w:type="spellStart"/>
      <w:r w:rsidRPr="00032336">
        <w:rPr>
          <w:rFonts w:ascii="Arial" w:hAnsi="Arial" w:cs="Arial"/>
          <w:sz w:val="32"/>
          <w:szCs w:val="32"/>
        </w:rPr>
        <w:t>Zhengren</w:t>
      </w:r>
      <w:proofErr w:type="spellEnd"/>
      <w:r w:rsidRPr="00032336">
        <w:rPr>
          <w:rFonts w:ascii="Arial" w:hAnsi="Arial" w:cs="Arial"/>
          <w:sz w:val="32"/>
          <w:szCs w:val="32"/>
        </w:rPr>
        <w:t xml:space="preserve">, Director, </w:t>
      </w:r>
      <w:proofErr w:type="spellStart"/>
      <w:r w:rsidRPr="00032336">
        <w:rPr>
          <w:rFonts w:ascii="Arial" w:hAnsi="Arial" w:cs="Arial"/>
          <w:sz w:val="32"/>
          <w:szCs w:val="32"/>
        </w:rPr>
        <w:t>Yueyang</w:t>
      </w:r>
      <w:proofErr w:type="spellEnd"/>
      <w:r w:rsidRPr="00032336">
        <w:rPr>
          <w:rFonts w:ascii="Arial" w:hAnsi="Arial" w:cs="Arial"/>
          <w:sz w:val="32"/>
          <w:szCs w:val="32"/>
        </w:rPr>
        <w:t xml:space="preserve"> Municipal Bureau of Commerce and Grain;</w:t>
      </w:r>
      <w:r>
        <w:rPr>
          <w:rFonts w:ascii="Arial" w:hAnsi="Arial" w:cs="Arial"/>
          <w:sz w:val="32"/>
          <w:szCs w:val="32"/>
        </w:rPr>
        <w:br/>
      </w:r>
    </w:p>
    <w:p w:rsidR="00032336" w:rsidRPr="00032336" w:rsidRDefault="00032336" w:rsidP="00032336">
      <w:pPr>
        <w:pStyle w:val="ListParagraph"/>
        <w:numPr>
          <w:ilvl w:val="0"/>
          <w:numId w:val="1"/>
        </w:numPr>
        <w:jc w:val="both"/>
        <w:rPr>
          <w:rFonts w:ascii="Arial" w:hAnsi="Arial" w:cs="Arial"/>
          <w:sz w:val="32"/>
          <w:szCs w:val="32"/>
        </w:rPr>
      </w:pPr>
      <w:r w:rsidRPr="00032336">
        <w:rPr>
          <w:rFonts w:ascii="Arial" w:hAnsi="Arial" w:cs="Arial"/>
          <w:sz w:val="32"/>
          <w:szCs w:val="32"/>
        </w:rPr>
        <w:t xml:space="preserve">Mr Wang </w:t>
      </w:r>
      <w:proofErr w:type="spellStart"/>
      <w:r w:rsidRPr="00032336">
        <w:rPr>
          <w:rFonts w:ascii="Arial" w:hAnsi="Arial" w:cs="Arial"/>
          <w:sz w:val="32"/>
          <w:szCs w:val="32"/>
        </w:rPr>
        <w:t>Xingyao</w:t>
      </w:r>
      <w:proofErr w:type="spellEnd"/>
      <w:r w:rsidRPr="00032336">
        <w:rPr>
          <w:rFonts w:ascii="Arial" w:hAnsi="Arial" w:cs="Arial"/>
          <w:sz w:val="32"/>
          <w:szCs w:val="32"/>
        </w:rPr>
        <w:t xml:space="preserve">, Director, </w:t>
      </w:r>
      <w:proofErr w:type="spellStart"/>
      <w:r w:rsidRPr="00032336">
        <w:rPr>
          <w:rFonts w:ascii="Arial" w:hAnsi="Arial" w:cs="Arial"/>
          <w:sz w:val="32"/>
          <w:szCs w:val="32"/>
        </w:rPr>
        <w:t>Yueyang</w:t>
      </w:r>
      <w:proofErr w:type="spellEnd"/>
      <w:r w:rsidRPr="00032336">
        <w:rPr>
          <w:rFonts w:ascii="Arial" w:hAnsi="Arial" w:cs="Arial"/>
          <w:sz w:val="32"/>
          <w:szCs w:val="32"/>
        </w:rPr>
        <w:t xml:space="preserve"> Municipal Bureau of Housing and Urban-Rural Development; and</w:t>
      </w:r>
      <w:r>
        <w:rPr>
          <w:rFonts w:ascii="Arial" w:hAnsi="Arial" w:cs="Arial"/>
          <w:sz w:val="32"/>
          <w:szCs w:val="32"/>
        </w:rPr>
        <w:br/>
      </w:r>
    </w:p>
    <w:p w:rsidR="00032336" w:rsidRDefault="00032336" w:rsidP="00032336">
      <w:pPr>
        <w:pStyle w:val="ListParagraph"/>
        <w:numPr>
          <w:ilvl w:val="0"/>
          <w:numId w:val="1"/>
        </w:numPr>
        <w:jc w:val="both"/>
        <w:rPr>
          <w:rFonts w:ascii="Arial" w:hAnsi="Arial" w:cs="Arial"/>
          <w:sz w:val="32"/>
          <w:szCs w:val="32"/>
        </w:rPr>
      </w:pPr>
      <w:r w:rsidRPr="00032336">
        <w:rPr>
          <w:rFonts w:ascii="Arial" w:hAnsi="Arial" w:cs="Arial"/>
          <w:sz w:val="32"/>
          <w:szCs w:val="32"/>
        </w:rPr>
        <w:t xml:space="preserve">Mr Chen </w:t>
      </w:r>
      <w:proofErr w:type="spellStart"/>
      <w:r w:rsidRPr="00032336">
        <w:rPr>
          <w:rFonts w:ascii="Arial" w:hAnsi="Arial" w:cs="Arial"/>
          <w:sz w:val="32"/>
          <w:szCs w:val="32"/>
        </w:rPr>
        <w:t>Qigang</w:t>
      </w:r>
      <w:proofErr w:type="spellEnd"/>
      <w:r w:rsidRPr="00032336">
        <w:rPr>
          <w:rFonts w:ascii="Arial" w:hAnsi="Arial" w:cs="Arial"/>
          <w:sz w:val="32"/>
          <w:szCs w:val="32"/>
        </w:rPr>
        <w:t xml:space="preserve">, Director, State-owned Assets Supervision and Administration Commission of </w:t>
      </w:r>
      <w:proofErr w:type="spellStart"/>
      <w:r w:rsidRPr="00032336">
        <w:rPr>
          <w:rFonts w:ascii="Arial" w:hAnsi="Arial" w:cs="Arial"/>
          <w:sz w:val="32"/>
          <w:szCs w:val="32"/>
        </w:rPr>
        <w:t>Yueyang</w:t>
      </w:r>
      <w:proofErr w:type="spellEnd"/>
      <w:r w:rsidRPr="00032336">
        <w:rPr>
          <w:rFonts w:ascii="Arial" w:hAnsi="Arial" w:cs="Arial"/>
          <w:sz w:val="32"/>
          <w:szCs w:val="32"/>
        </w:rPr>
        <w:t xml:space="preserve"> Municipal People’s Government.</w:t>
      </w:r>
    </w:p>
    <w:p w:rsidR="006F0E5B" w:rsidRDefault="006F0E5B" w:rsidP="00173B5F">
      <w:pPr>
        <w:pStyle w:val="ListParagraph"/>
        <w:ind w:left="360"/>
        <w:jc w:val="both"/>
        <w:rPr>
          <w:rFonts w:ascii="Arial" w:hAnsi="Arial" w:cs="Arial"/>
          <w:sz w:val="32"/>
          <w:szCs w:val="32"/>
        </w:rPr>
      </w:pPr>
    </w:p>
    <w:p w:rsidR="00032336" w:rsidRPr="00C83C99" w:rsidRDefault="00032336" w:rsidP="00C044D3">
      <w:pPr>
        <w:spacing w:after="0" w:line="240" w:lineRule="auto"/>
        <w:jc w:val="both"/>
        <w:rPr>
          <w:rFonts w:ascii="Arial" w:eastAsia="Times New Roman" w:hAnsi="Arial" w:cs="Arial"/>
          <w:sz w:val="32"/>
          <w:szCs w:val="32"/>
          <w:lang w:eastAsia="en-AU"/>
        </w:rPr>
      </w:pPr>
      <w:proofErr w:type="gramStart"/>
      <w:r w:rsidRPr="00C83C99">
        <w:rPr>
          <w:rFonts w:ascii="Arial" w:eastAsia="Times New Roman" w:hAnsi="Arial" w:cs="Arial"/>
          <w:sz w:val="32"/>
          <w:szCs w:val="32"/>
          <w:lang w:eastAsia="en-AU"/>
        </w:rPr>
        <w:t>and</w:t>
      </w:r>
      <w:proofErr w:type="gramEnd"/>
      <w:r w:rsidRPr="00C83C99">
        <w:rPr>
          <w:rFonts w:ascii="Arial" w:eastAsia="Times New Roman" w:hAnsi="Arial" w:cs="Arial"/>
          <w:sz w:val="32"/>
          <w:szCs w:val="32"/>
          <w:lang w:eastAsia="en-AU"/>
        </w:rPr>
        <w:t xml:space="preserve"> to introduce:</w:t>
      </w:r>
    </w:p>
    <w:p w:rsidR="00032336" w:rsidRPr="00C83C99" w:rsidRDefault="00032336" w:rsidP="00C044D3">
      <w:pPr>
        <w:spacing w:after="0" w:line="240" w:lineRule="auto"/>
        <w:jc w:val="both"/>
        <w:rPr>
          <w:rFonts w:ascii="Arial" w:eastAsia="Times New Roman" w:hAnsi="Arial" w:cs="Arial"/>
          <w:sz w:val="32"/>
          <w:szCs w:val="32"/>
          <w:lang w:eastAsia="en-AU"/>
        </w:rPr>
      </w:pPr>
    </w:p>
    <w:p w:rsidR="00032336" w:rsidRPr="006F0E5B" w:rsidRDefault="00032336" w:rsidP="006F0E5B">
      <w:pPr>
        <w:pStyle w:val="ListParagraph"/>
        <w:numPr>
          <w:ilvl w:val="0"/>
          <w:numId w:val="2"/>
        </w:numPr>
        <w:spacing w:after="0" w:line="240" w:lineRule="auto"/>
        <w:ind w:left="360"/>
        <w:jc w:val="both"/>
        <w:rPr>
          <w:rFonts w:ascii="Arial" w:eastAsia="Times New Roman" w:hAnsi="Arial" w:cs="Arial"/>
          <w:sz w:val="32"/>
          <w:szCs w:val="32"/>
          <w:lang w:eastAsia="en-AU"/>
        </w:rPr>
      </w:pPr>
      <w:r w:rsidRPr="006F0E5B">
        <w:rPr>
          <w:rFonts w:ascii="Arial" w:eastAsia="Times New Roman" w:hAnsi="Arial" w:cs="Arial"/>
          <w:sz w:val="32"/>
          <w:szCs w:val="32"/>
          <w:lang w:eastAsia="en-AU"/>
        </w:rPr>
        <w:t>Councillor Chamonix Terblanche;</w:t>
      </w:r>
    </w:p>
    <w:p w:rsidR="00032336" w:rsidRPr="00C83C99" w:rsidRDefault="00032336" w:rsidP="006F0E5B">
      <w:pPr>
        <w:spacing w:after="0" w:line="240" w:lineRule="auto"/>
        <w:jc w:val="both"/>
        <w:rPr>
          <w:rFonts w:ascii="Arial" w:eastAsia="Times New Roman" w:hAnsi="Arial" w:cs="Arial"/>
          <w:sz w:val="32"/>
          <w:szCs w:val="32"/>
          <w:lang w:eastAsia="en-AU"/>
        </w:rPr>
      </w:pPr>
    </w:p>
    <w:p w:rsidR="00032336" w:rsidRPr="006F0E5B" w:rsidRDefault="00032336" w:rsidP="006F0E5B">
      <w:pPr>
        <w:pStyle w:val="ListParagraph"/>
        <w:numPr>
          <w:ilvl w:val="0"/>
          <w:numId w:val="2"/>
        </w:numPr>
        <w:spacing w:after="0" w:line="240" w:lineRule="auto"/>
        <w:ind w:left="360"/>
        <w:jc w:val="both"/>
        <w:rPr>
          <w:rFonts w:ascii="Arial" w:eastAsia="Times New Roman" w:hAnsi="Arial" w:cs="Arial"/>
          <w:sz w:val="32"/>
          <w:szCs w:val="32"/>
          <w:lang w:eastAsia="en-AU"/>
        </w:rPr>
      </w:pPr>
      <w:r w:rsidRPr="006F0E5B">
        <w:rPr>
          <w:rFonts w:ascii="Arial" w:eastAsia="Times New Roman" w:hAnsi="Arial" w:cs="Arial"/>
          <w:sz w:val="32"/>
          <w:szCs w:val="32"/>
          <w:lang w:eastAsia="en-AU"/>
        </w:rPr>
        <w:t>Mr Stephen Cain, Chief Executive Officer;</w:t>
      </w:r>
    </w:p>
    <w:p w:rsidR="00032336" w:rsidRPr="00C83C99" w:rsidRDefault="00032336" w:rsidP="006F0E5B">
      <w:pPr>
        <w:spacing w:after="0" w:line="240" w:lineRule="auto"/>
        <w:jc w:val="both"/>
        <w:rPr>
          <w:rFonts w:ascii="Arial" w:eastAsia="Times New Roman" w:hAnsi="Arial" w:cs="Arial"/>
          <w:sz w:val="32"/>
          <w:szCs w:val="32"/>
          <w:lang w:eastAsia="en-AU"/>
        </w:rPr>
      </w:pPr>
    </w:p>
    <w:p w:rsidR="00032336" w:rsidRPr="006F0E5B" w:rsidRDefault="00032336" w:rsidP="006F0E5B">
      <w:pPr>
        <w:pStyle w:val="ListParagraph"/>
        <w:numPr>
          <w:ilvl w:val="0"/>
          <w:numId w:val="2"/>
        </w:numPr>
        <w:spacing w:after="0" w:line="240" w:lineRule="auto"/>
        <w:ind w:left="360"/>
        <w:jc w:val="both"/>
        <w:rPr>
          <w:rFonts w:ascii="Arial" w:eastAsia="Times New Roman" w:hAnsi="Arial" w:cs="Arial"/>
          <w:sz w:val="32"/>
          <w:szCs w:val="32"/>
          <w:lang w:eastAsia="en-AU"/>
        </w:rPr>
      </w:pPr>
      <w:r w:rsidRPr="006F0E5B">
        <w:rPr>
          <w:rFonts w:ascii="Arial" w:eastAsia="Times New Roman" w:hAnsi="Arial" w:cs="Arial"/>
          <w:sz w:val="32"/>
          <w:szCs w:val="32"/>
          <w:lang w:eastAsia="en-AU"/>
        </w:rPr>
        <w:t>Mr Don Green, Director Governance &amp; Community Services;</w:t>
      </w:r>
    </w:p>
    <w:p w:rsidR="00032336" w:rsidRPr="00C83C99" w:rsidRDefault="00032336" w:rsidP="006F0E5B">
      <w:pPr>
        <w:spacing w:after="0" w:line="240" w:lineRule="auto"/>
        <w:jc w:val="both"/>
        <w:rPr>
          <w:rFonts w:ascii="Arial" w:eastAsia="Times New Roman" w:hAnsi="Arial" w:cs="Arial"/>
          <w:sz w:val="32"/>
          <w:szCs w:val="32"/>
          <w:lang w:eastAsia="en-AU"/>
        </w:rPr>
      </w:pPr>
    </w:p>
    <w:p w:rsidR="005E41AA" w:rsidRPr="005E41AA" w:rsidRDefault="00032336" w:rsidP="005E41AA">
      <w:pPr>
        <w:pStyle w:val="ListParagraph"/>
        <w:numPr>
          <w:ilvl w:val="0"/>
          <w:numId w:val="2"/>
        </w:numPr>
        <w:spacing w:after="0" w:line="240" w:lineRule="auto"/>
        <w:ind w:left="360"/>
        <w:jc w:val="both"/>
        <w:rPr>
          <w:rFonts w:ascii="Arial" w:eastAsia="Times New Roman" w:hAnsi="Arial" w:cs="Arial"/>
          <w:sz w:val="32"/>
          <w:szCs w:val="32"/>
          <w:lang w:eastAsia="en-AU"/>
        </w:rPr>
      </w:pPr>
      <w:r w:rsidRPr="006F0E5B">
        <w:rPr>
          <w:rFonts w:ascii="Arial" w:eastAsia="Times New Roman" w:hAnsi="Arial" w:cs="Arial"/>
          <w:sz w:val="32"/>
          <w:szCs w:val="32"/>
          <w:lang w:eastAsia="en-AU"/>
        </w:rPr>
        <w:t>Mr Stuart Downing, Director Finance &amp; Administration;</w:t>
      </w:r>
    </w:p>
    <w:p w:rsidR="00032336" w:rsidRPr="00C83C99" w:rsidRDefault="00032336" w:rsidP="006F0E5B">
      <w:pPr>
        <w:spacing w:after="0" w:line="240" w:lineRule="auto"/>
        <w:jc w:val="both"/>
        <w:rPr>
          <w:rFonts w:ascii="Arial" w:eastAsia="Times New Roman" w:hAnsi="Arial" w:cs="Arial"/>
          <w:sz w:val="32"/>
          <w:szCs w:val="32"/>
          <w:lang w:eastAsia="en-AU"/>
        </w:rPr>
      </w:pPr>
    </w:p>
    <w:p w:rsidR="006F0E5B" w:rsidRPr="006F0E5B" w:rsidRDefault="006F0E5B" w:rsidP="006F0E5B">
      <w:pPr>
        <w:pStyle w:val="ListParagraph"/>
        <w:numPr>
          <w:ilvl w:val="0"/>
          <w:numId w:val="2"/>
        </w:numPr>
        <w:spacing w:after="0" w:line="240" w:lineRule="auto"/>
        <w:ind w:left="360"/>
        <w:jc w:val="both"/>
        <w:rPr>
          <w:rFonts w:ascii="Arial" w:eastAsia="Times New Roman" w:hAnsi="Arial" w:cs="Arial"/>
          <w:sz w:val="32"/>
          <w:szCs w:val="32"/>
          <w:lang w:eastAsia="en-AU"/>
        </w:rPr>
      </w:pPr>
      <w:r w:rsidRPr="006F0E5B">
        <w:rPr>
          <w:rFonts w:ascii="Arial" w:eastAsia="Times New Roman" w:hAnsi="Arial" w:cs="Arial"/>
          <w:sz w:val="32"/>
          <w:szCs w:val="32"/>
          <w:lang w:eastAsia="en-AU"/>
        </w:rPr>
        <w:t xml:space="preserve">Ms Margot Tobin, </w:t>
      </w:r>
      <w:r>
        <w:rPr>
          <w:rFonts w:ascii="Arial" w:eastAsia="Times New Roman" w:hAnsi="Arial" w:cs="Arial"/>
          <w:sz w:val="32"/>
          <w:szCs w:val="32"/>
          <w:lang w:eastAsia="en-AU"/>
        </w:rPr>
        <w:t>Executive Manager, Strategy &amp; Civic Support; and</w:t>
      </w:r>
    </w:p>
    <w:p w:rsidR="00032336" w:rsidRPr="00C83C99" w:rsidRDefault="00032336" w:rsidP="006F0E5B">
      <w:pPr>
        <w:spacing w:after="0" w:line="240" w:lineRule="auto"/>
        <w:jc w:val="both"/>
        <w:rPr>
          <w:rFonts w:ascii="Arial" w:eastAsia="Times New Roman" w:hAnsi="Arial" w:cs="Arial"/>
          <w:sz w:val="32"/>
          <w:szCs w:val="32"/>
          <w:lang w:eastAsia="en-AU"/>
        </w:rPr>
      </w:pPr>
    </w:p>
    <w:p w:rsidR="00032336" w:rsidRDefault="00032336" w:rsidP="006F0E5B">
      <w:pPr>
        <w:pStyle w:val="ListParagraph"/>
        <w:numPr>
          <w:ilvl w:val="0"/>
          <w:numId w:val="2"/>
        </w:numPr>
        <w:spacing w:after="0" w:line="240" w:lineRule="auto"/>
        <w:ind w:left="360"/>
        <w:jc w:val="both"/>
        <w:rPr>
          <w:rFonts w:ascii="Arial" w:eastAsia="Times New Roman" w:hAnsi="Arial" w:cs="Arial"/>
          <w:sz w:val="32"/>
          <w:szCs w:val="32"/>
          <w:lang w:eastAsia="en-AU"/>
        </w:rPr>
      </w:pPr>
      <w:r w:rsidRPr="006F0E5B">
        <w:rPr>
          <w:rFonts w:ascii="Arial" w:eastAsia="Times New Roman" w:hAnsi="Arial" w:cs="Arial"/>
          <w:sz w:val="32"/>
          <w:szCs w:val="32"/>
          <w:lang w:eastAsia="en-AU"/>
        </w:rPr>
        <w:t>Ms Julie Klobas, PA to the Chief Executive Officer;</w:t>
      </w:r>
    </w:p>
    <w:p w:rsidR="00F35F75" w:rsidRDefault="00F35F75" w:rsidP="00F35F75">
      <w:pPr>
        <w:pStyle w:val="ListParagraph"/>
        <w:ind w:left="360"/>
        <w:rPr>
          <w:rFonts w:ascii="Arial" w:hAnsi="Arial" w:cs="Arial"/>
          <w:color w:val="000000"/>
          <w:sz w:val="32"/>
          <w:szCs w:val="32"/>
        </w:rPr>
      </w:pPr>
    </w:p>
    <w:p w:rsidR="00F35F75" w:rsidRPr="00F35F75" w:rsidRDefault="005E41AA" w:rsidP="00F35F75">
      <w:pPr>
        <w:pStyle w:val="ListParagraph"/>
        <w:numPr>
          <w:ilvl w:val="0"/>
          <w:numId w:val="2"/>
        </w:numPr>
        <w:ind w:left="360"/>
        <w:rPr>
          <w:rFonts w:ascii="Arial" w:hAnsi="Arial" w:cs="Arial"/>
          <w:color w:val="000000"/>
          <w:sz w:val="32"/>
          <w:szCs w:val="32"/>
        </w:rPr>
      </w:pPr>
      <w:r>
        <w:rPr>
          <w:rFonts w:ascii="Arial" w:hAnsi="Arial" w:cs="Arial"/>
          <w:color w:val="000000"/>
          <w:sz w:val="32"/>
          <w:szCs w:val="32"/>
        </w:rPr>
        <w:t xml:space="preserve">Mr </w:t>
      </w:r>
      <w:r w:rsidR="00F35F75">
        <w:rPr>
          <w:rFonts w:ascii="Arial" w:hAnsi="Arial" w:cs="Arial"/>
          <w:color w:val="000000"/>
          <w:sz w:val="32"/>
          <w:szCs w:val="32"/>
        </w:rPr>
        <w:t>Johnny Pau – Interpreter;</w:t>
      </w:r>
      <w:r w:rsidR="00F35F75">
        <w:rPr>
          <w:rFonts w:ascii="Arial" w:hAnsi="Arial" w:cs="Arial"/>
          <w:color w:val="000000"/>
          <w:sz w:val="32"/>
          <w:szCs w:val="32"/>
        </w:rPr>
        <w:br/>
      </w:r>
    </w:p>
    <w:p w:rsidR="003C23F0" w:rsidRPr="003C23F0" w:rsidRDefault="003C23F0" w:rsidP="003C23F0">
      <w:pPr>
        <w:pStyle w:val="ListParagraph"/>
        <w:numPr>
          <w:ilvl w:val="0"/>
          <w:numId w:val="2"/>
        </w:numPr>
        <w:ind w:left="360"/>
        <w:rPr>
          <w:rFonts w:ascii="Arial" w:hAnsi="Arial" w:cs="Arial"/>
          <w:color w:val="000000"/>
          <w:sz w:val="32"/>
          <w:szCs w:val="32"/>
        </w:rPr>
      </w:pPr>
      <w:r w:rsidRPr="003C23F0">
        <w:rPr>
          <w:rFonts w:ascii="Arial" w:hAnsi="Arial" w:cs="Arial"/>
          <w:color w:val="000000"/>
          <w:sz w:val="32"/>
          <w:szCs w:val="32"/>
        </w:rPr>
        <w:t xml:space="preserve">Tim Kelley (9.30 am – didgeridoo player). </w:t>
      </w:r>
    </w:p>
    <w:p w:rsidR="003C23F0" w:rsidRPr="006F0E5B" w:rsidRDefault="003C23F0" w:rsidP="003C23F0">
      <w:pPr>
        <w:pStyle w:val="ListParagraph"/>
        <w:spacing w:after="0" w:line="240" w:lineRule="auto"/>
        <w:ind w:left="360"/>
        <w:jc w:val="both"/>
        <w:rPr>
          <w:rFonts w:ascii="Arial" w:eastAsia="Times New Roman" w:hAnsi="Arial" w:cs="Arial"/>
          <w:sz w:val="32"/>
          <w:szCs w:val="32"/>
          <w:lang w:eastAsia="en-AU"/>
        </w:rPr>
      </w:pPr>
    </w:p>
    <w:p w:rsidR="003052DD" w:rsidRPr="003052DD" w:rsidRDefault="00C83C99" w:rsidP="00C044D3">
      <w:pPr>
        <w:spacing w:after="0" w:line="240" w:lineRule="auto"/>
        <w:jc w:val="both"/>
        <w:rPr>
          <w:rFonts w:ascii="Arial" w:eastAsia="Times New Roman" w:hAnsi="Arial" w:cs="Arial"/>
          <w:sz w:val="32"/>
          <w:szCs w:val="32"/>
          <w:lang w:eastAsia="en-AU"/>
        </w:rPr>
      </w:pPr>
      <w:r w:rsidRPr="003052DD">
        <w:rPr>
          <w:rFonts w:ascii="Arial" w:eastAsia="Times New Roman" w:hAnsi="Arial" w:cs="Arial"/>
          <w:sz w:val="32"/>
          <w:szCs w:val="32"/>
          <w:lang w:eastAsia="en-AU"/>
        </w:rPr>
        <w:t>Our sister city relationship was established on 28 November 1998 and has been strengthened by visits</w:t>
      </w:r>
      <w:r w:rsidR="006F0E5B">
        <w:rPr>
          <w:rFonts w:ascii="Arial" w:eastAsia="Times New Roman" w:hAnsi="Arial" w:cs="Arial"/>
          <w:sz w:val="32"/>
          <w:szCs w:val="32"/>
          <w:lang w:eastAsia="en-AU"/>
        </w:rPr>
        <w:t xml:space="preserve"> from</w:t>
      </w:r>
      <w:r w:rsidRPr="003052DD">
        <w:rPr>
          <w:rFonts w:ascii="Arial" w:eastAsia="Times New Roman" w:hAnsi="Arial" w:cs="Arial"/>
          <w:sz w:val="32"/>
          <w:szCs w:val="32"/>
          <w:lang w:eastAsia="en-AU"/>
        </w:rPr>
        <w:t xml:space="preserve"> Yue Yang City representatives in </w:t>
      </w:r>
      <w:r w:rsidR="003052DD">
        <w:rPr>
          <w:rFonts w:ascii="Arial" w:eastAsia="Times New Roman" w:hAnsi="Arial" w:cs="Arial"/>
          <w:sz w:val="32"/>
          <w:szCs w:val="32"/>
          <w:lang w:eastAsia="en-AU"/>
        </w:rPr>
        <w:t xml:space="preserve">2008, </w:t>
      </w:r>
      <w:r w:rsidR="006F0E5B">
        <w:rPr>
          <w:rFonts w:ascii="Arial" w:eastAsia="Times New Roman" w:hAnsi="Arial" w:cs="Arial"/>
          <w:sz w:val="32"/>
          <w:szCs w:val="32"/>
          <w:lang w:eastAsia="en-AU"/>
        </w:rPr>
        <w:t>2009</w:t>
      </w:r>
      <w:r w:rsidR="0023534F">
        <w:rPr>
          <w:rFonts w:ascii="Arial" w:eastAsia="Times New Roman" w:hAnsi="Arial" w:cs="Arial"/>
          <w:sz w:val="32"/>
          <w:szCs w:val="32"/>
          <w:lang w:eastAsia="en-AU"/>
        </w:rPr>
        <w:t>,</w:t>
      </w:r>
      <w:r w:rsidR="003E0258">
        <w:rPr>
          <w:rFonts w:ascii="Arial" w:eastAsia="Times New Roman" w:hAnsi="Arial" w:cs="Arial"/>
          <w:sz w:val="32"/>
          <w:szCs w:val="32"/>
          <w:lang w:eastAsia="en-AU"/>
        </w:rPr>
        <w:t xml:space="preserve"> 2013</w:t>
      </w:r>
      <w:r w:rsidR="006F0E5B">
        <w:rPr>
          <w:rFonts w:ascii="Arial" w:eastAsia="Times New Roman" w:hAnsi="Arial" w:cs="Arial"/>
          <w:sz w:val="32"/>
          <w:szCs w:val="32"/>
          <w:lang w:eastAsia="en-AU"/>
        </w:rPr>
        <w:t xml:space="preserve"> </w:t>
      </w:r>
      <w:r w:rsidR="003052DD" w:rsidRPr="003052DD">
        <w:rPr>
          <w:rFonts w:ascii="Arial" w:eastAsia="Times New Roman" w:hAnsi="Arial" w:cs="Arial"/>
          <w:sz w:val="32"/>
          <w:szCs w:val="32"/>
          <w:lang w:eastAsia="en-AU"/>
        </w:rPr>
        <w:t xml:space="preserve">and on this occasion, </w:t>
      </w:r>
      <w:r w:rsidR="006610DB">
        <w:rPr>
          <w:rFonts w:ascii="Arial" w:eastAsia="Times New Roman" w:hAnsi="Arial" w:cs="Arial"/>
          <w:sz w:val="32"/>
          <w:szCs w:val="32"/>
          <w:lang w:eastAsia="en-AU"/>
        </w:rPr>
        <w:t xml:space="preserve">16 </w:t>
      </w:r>
      <w:r w:rsidR="003052DD" w:rsidRPr="003052DD">
        <w:rPr>
          <w:rFonts w:ascii="Arial" w:eastAsia="Times New Roman" w:hAnsi="Arial" w:cs="Arial"/>
          <w:sz w:val="32"/>
          <w:szCs w:val="32"/>
          <w:lang w:eastAsia="en-AU"/>
        </w:rPr>
        <w:t>August 2017.</w:t>
      </w:r>
    </w:p>
    <w:p w:rsidR="003052DD" w:rsidRDefault="003052DD" w:rsidP="00C044D3">
      <w:pPr>
        <w:spacing w:after="0" w:line="240" w:lineRule="auto"/>
        <w:jc w:val="both"/>
        <w:rPr>
          <w:rFonts w:ascii="Arial" w:eastAsia="Times New Roman" w:hAnsi="Arial" w:cs="Arial"/>
          <w:sz w:val="32"/>
          <w:szCs w:val="32"/>
          <w:lang w:eastAsia="en-AU"/>
        </w:rPr>
      </w:pPr>
    </w:p>
    <w:p w:rsidR="00032336" w:rsidRPr="003052DD" w:rsidRDefault="003052DD" w:rsidP="00C044D3">
      <w:pPr>
        <w:spacing w:after="0" w:line="240" w:lineRule="auto"/>
        <w:jc w:val="both"/>
        <w:rPr>
          <w:rFonts w:ascii="Arial" w:eastAsia="Times New Roman" w:hAnsi="Arial" w:cs="Arial"/>
          <w:sz w:val="32"/>
          <w:szCs w:val="32"/>
          <w:lang w:eastAsia="en-AU"/>
        </w:rPr>
      </w:pPr>
      <w:r w:rsidRPr="003052DD">
        <w:rPr>
          <w:rFonts w:ascii="Arial" w:eastAsia="Times New Roman" w:hAnsi="Arial" w:cs="Arial"/>
          <w:sz w:val="32"/>
          <w:szCs w:val="32"/>
          <w:lang w:eastAsia="en-AU"/>
        </w:rPr>
        <w:lastRenderedPageBreak/>
        <w:t xml:space="preserve">The City of Cockburn has made sister city visits in </w:t>
      </w:r>
      <w:r w:rsidR="006F0E5B">
        <w:rPr>
          <w:rFonts w:ascii="Arial" w:eastAsia="Times New Roman" w:hAnsi="Arial" w:cs="Arial"/>
          <w:sz w:val="32"/>
          <w:szCs w:val="32"/>
          <w:lang w:eastAsia="en-AU"/>
        </w:rPr>
        <w:t xml:space="preserve">1998 </w:t>
      </w:r>
      <w:r w:rsidR="0043172C">
        <w:rPr>
          <w:rFonts w:ascii="Arial" w:eastAsia="Times New Roman" w:hAnsi="Arial" w:cs="Arial"/>
          <w:sz w:val="32"/>
          <w:szCs w:val="32"/>
          <w:lang w:eastAsia="en-AU"/>
        </w:rPr>
        <w:t>on the occasion of the</w:t>
      </w:r>
      <w:r w:rsidR="006F0E5B">
        <w:rPr>
          <w:rFonts w:ascii="Arial" w:eastAsia="Times New Roman" w:hAnsi="Arial" w:cs="Arial"/>
          <w:sz w:val="32"/>
          <w:szCs w:val="32"/>
          <w:lang w:eastAsia="en-AU"/>
        </w:rPr>
        <w:t xml:space="preserve"> signing of the Sister City Agreement and again in </w:t>
      </w:r>
      <w:r w:rsidR="003E0258">
        <w:rPr>
          <w:rFonts w:ascii="Arial" w:eastAsia="Times New Roman" w:hAnsi="Arial" w:cs="Arial"/>
          <w:sz w:val="32"/>
          <w:szCs w:val="32"/>
          <w:lang w:eastAsia="en-AU"/>
        </w:rPr>
        <w:t>2005</w:t>
      </w:r>
      <w:r w:rsidR="006F0E5B">
        <w:rPr>
          <w:rFonts w:ascii="Arial" w:eastAsia="Times New Roman" w:hAnsi="Arial" w:cs="Arial"/>
          <w:sz w:val="32"/>
          <w:szCs w:val="32"/>
          <w:lang w:eastAsia="en-AU"/>
        </w:rPr>
        <w:t xml:space="preserve"> and</w:t>
      </w:r>
      <w:r w:rsidR="00AC674F">
        <w:rPr>
          <w:rFonts w:ascii="Arial" w:eastAsia="Times New Roman" w:hAnsi="Arial" w:cs="Arial"/>
          <w:sz w:val="32"/>
          <w:szCs w:val="32"/>
          <w:lang w:eastAsia="en-AU"/>
        </w:rPr>
        <w:t xml:space="preserve"> 2010</w:t>
      </w:r>
      <w:r w:rsidR="006F0E5B">
        <w:rPr>
          <w:rFonts w:ascii="Arial" w:eastAsia="Times New Roman" w:hAnsi="Arial" w:cs="Arial"/>
          <w:sz w:val="32"/>
          <w:szCs w:val="32"/>
          <w:lang w:eastAsia="en-AU"/>
        </w:rPr>
        <w:t>.</w:t>
      </w:r>
    </w:p>
    <w:p w:rsidR="00C83C99" w:rsidRPr="003052DD" w:rsidRDefault="00C83C99" w:rsidP="00C044D3">
      <w:pPr>
        <w:spacing w:after="0" w:line="240" w:lineRule="auto"/>
        <w:jc w:val="both"/>
        <w:rPr>
          <w:rFonts w:ascii="Arial" w:eastAsia="Times New Roman" w:hAnsi="Arial" w:cs="Arial"/>
          <w:sz w:val="32"/>
          <w:szCs w:val="32"/>
          <w:lang w:eastAsia="en-AU"/>
        </w:rPr>
      </w:pPr>
    </w:p>
    <w:p w:rsidR="0043172C" w:rsidRPr="00063477" w:rsidRDefault="00063477" w:rsidP="0043172C">
      <w:pPr>
        <w:spacing w:after="0" w:line="240" w:lineRule="auto"/>
        <w:jc w:val="both"/>
        <w:rPr>
          <w:rFonts w:ascii="Arial" w:eastAsia="Times New Roman" w:hAnsi="Arial" w:cs="Arial"/>
          <w:sz w:val="32"/>
          <w:szCs w:val="32"/>
          <w:lang w:val="en-US" w:eastAsia="en-AU"/>
        </w:rPr>
      </w:pPr>
      <w:r w:rsidRPr="00063477">
        <w:rPr>
          <w:rFonts w:ascii="Arial" w:eastAsia="Times New Roman" w:hAnsi="Arial" w:cs="Arial"/>
          <w:sz w:val="32"/>
          <w:szCs w:val="32"/>
          <w:lang w:val="en-US" w:eastAsia="en-AU"/>
        </w:rPr>
        <w:t xml:space="preserve">As you are aware, Australia and China have a long history of </w:t>
      </w:r>
      <w:r w:rsidR="0043172C" w:rsidRPr="00063477">
        <w:rPr>
          <w:rFonts w:ascii="Arial" w:eastAsia="Times New Roman" w:hAnsi="Arial" w:cs="Arial"/>
          <w:sz w:val="32"/>
          <w:szCs w:val="32"/>
          <w:lang w:val="en-US" w:eastAsia="en-AU"/>
        </w:rPr>
        <w:t xml:space="preserve">friendship, business ties and people-to-people links.   </w:t>
      </w:r>
    </w:p>
    <w:p w:rsidR="00063477" w:rsidRPr="00063477" w:rsidRDefault="00063477" w:rsidP="0043172C">
      <w:pPr>
        <w:spacing w:after="0" w:line="240" w:lineRule="auto"/>
        <w:jc w:val="both"/>
        <w:rPr>
          <w:rFonts w:ascii="Arial" w:eastAsia="Times New Roman" w:hAnsi="Arial" w:cs="Arial"/>
          <w:sz w:val="32"/>
          <w:szCs w:val="32"/>
          <w:lang w:val="en-US" w:eastAsia="en-AU"/>
        </w:rPr>
      </w:pPr>
    </w:p>
    <w:p w:rsidR="00F35F75" w:rsidRPr="00063477" w:rsidRDefault="00F35F75" w:rsidP="00F35F75">
      <w:pPr>
        <w:autoSpaceDE w:val="0"/>
        <w:autoSpaceDN w:val="0"/>
        <w:adjustRightInd w:val="0"/>
        <w:jc w:val="both"/>
        <w:rPr>
          <w:rFonts w:ascii="Arial" w:hAnsi="Arial" w:cs="Arial"/>
          <w:sz w:val="32"/>
          <w:szCs w:val="32"/>
        </w:rPr>
      </w:pPr>
      <w:r w:rsidRPr="00063477">
        <w:rPr>
          <w:rFonts w:ascii="Arial" w:hAnsi="Arial" w:cs="Arial"/>
          <w:sz w:val="32"/>
          <w:szCs w:val="32"/>
        </w:rPr>
        <w:t xml:space="preserve">You will be aware that our joint mission is to enhance friendship between our people, promote mutual understanding and advance an in-depth cooperation between our two cities in all fields. </w:t>
      </w:r>
    </w:p>
    <w:p w:rsidR="00F35F75" w:rsidRPr="00063477" w:rsidRDefault="00F35F75" w:rsidP="00F35F75">
      <w:pPr>
        <w:pStyle w:val="Default"/>
        <w:jc w:val="both"/>
        <w:rPr>
          <w:sz w:val="32"/>
          <w:szCs w:val="32"/>
        </w:rPr>
      </w:pPr>
      <w:r w:rsidRPr="00063477">
        <w:rPr>
          <w:sz w:val="32"/>
          <w:szCs w:val="32"/>
        </w:rPr>
        <w:t>Your visit to the City of Cockburn provides a further opportunity to promote this joint mission.</w:t>
      </w:r>
    </w:p>
    <w:p w:rsidR="00F35F75" w:rsidRPr="00063477" w:rsidRDefault="003A033F" w:rsidP="00F35F75">
      <w:pPr>
        <w:jc w:val="both"/>
        <w:rPr>
          <w:rFonts w:ascii="Arial" w:hAnsi="Arial" w:cs="Arial"/>
          <w:bCs/>
          <w:sz w:val="32"/>
          <w:szCs w:val="32"/>
        </w:rPr>
      </w:pPr>
      <w:r>
        <w:rPr>
          <w:rFonts w:ascii="Arial" w:hAnsi="Arial" w:cs="Arial"/>
          <w:bCs/>
          <w:sz w:val="32"/>
          <w:szCs w:val="32"/>
        </w:rPr>
        <w:br/>
      </w:r>
      <w:r w:rsidR="00F35F75" w:rsidRPr="00063477">
        <w:rPr>
          <w:rFonts w:ascii="Arial" w:hAnsi="Arial" w:cs="Arial"/>
          <w:bCs/>
          <w:sz w:val="32"/>
          <w:szCs w:val="32"/>
        </w:rPr>
        <w:t xml:space="preserve">In recognition of our sister city relationships with </w:t>
      </w:r>
      <w:proofErr w:type="spellStart"/>
      <w:r w:rsidR="00F35F75" w:rsidRPr="00063477">
        <w:rPr>
          <w:rFonts w:ascii="Arial" w:hAnsi="Arial" w:cs="Arial"/>
          <w:bCs/>
          <w:sz w:val="32"/>
          <w:szCs w:val="32"/>
        </w:rPr>
        <w:t>Yueyang</w:t>
      </w:r>
      <w:proofErr w:type="spellEnd"/>
      <w:r w:rsidR="00F35F75" w:rsidRPr="00063477">
        <w:rPr>
          <w:rFonts w:ascii="Arial" w:hAnsi="Arial" w:cs="Arial"/>
          <w:bCs/>
          <w:sz w:val="32"/>
          <w:szCs w:val="32"/>
        </w:rPr>
        <w:t xml:space="preserve">,  </w:t>
      </w:r>
      <w:r w:rsidR="00F35F75" w:rsidRPr="00063477">
        <w:rPr>
          <w:rFonts w:ascii="Arial" w:hAnsi="Arial"/>
          <w:sz w:val="32"/>
          <w:szCs w:val="32"/>
        </w:rPr>
        <w:t xml:space="preserve">The People’s Republic of China; Mobile, Alabama, United States of America and Split, Croatia </w:t>
      </w:r>
      <w:r w:rsidR="00F35F75" w:rsidRPr="00063477">
        <w:rPr>
          <w:rFonts w:ascii="Arial" w:hAnsi="Arial" w:cs="Arial"/>
          <w:bCs/>
          <w:sz w:val="32"/>
          <w:szCs w:val="32"/>
        </w:rPr>
        <w:t xml:space="preserve">a ‘Friendship Way’ has been created along one of the City’s main roads - Spearwood Avenue from the suburb of </w:t>
      </w:r>
      <w:proofErr w:type="spellStart"/>
      <w:r w:rsidR="00F35F75" w:rsidRPr="00063477">
        <w:rPr>
          <w:rFonts w:ascii="Arial" w:hAnsi="Arial" w:cs="Arial"/>
          <w:bCs/>
          <w:sz w:val="32"/>
          <w:szCs w:val="32"/>
        </w:rPr>
        <w:t>Beeliar</w:t>
      </w:r>
      <w:proofErr w:type="spellEnd"/>
      <w:r w:rsidR="00F35F75" w:rsidRPr="00063477">
        <w:rPr>
          <w:rFonts w:ascii="Arial" w:hAnsi="Arial" w:cs="Arial"/>
          <w:bCs/>
          <w:sz w:val="32"/>
          <w:szCs w:val="32"/>
        </w:rPr>
        <w:t xml:space="preserve"> through to Coogee on the coastline.</w:t>
      </w:r>
    </w:p>
    <w:p w:rsidR="00F35F75" w:rsidRDefault="00F35F75" w:rsidP="00F35F75">
      <w:pPr>
        <w:jc w:val="both"/>
        <w:rPr>
          <w:rFonts w:ascii="Arial" w:hAnsi="Arial" w:cs="Arial"/>
          <w:bCs/>
          <w:sz w:val="32"/>
          <w:szCs w:val="32"/>
        </w:rPr>
      </w:pPr>
      <w:r w:rsidRPr="00063477">
        <w:rPr>
          <w:rFonts w:ascii="Arial" w:hAnsi="Arial" w:cs="Arial"/>
          <w:bCs/>
          <w:sz w:val="32"/>
          <w:szCs w:val="32"/>
        </w:rPr>
        <w:t xml:space="preserve">Various pieces of public artwork, tree plantings and other tributes to our sister cities have been </w:t>
      </w:r>
      <w:r>
        <w:rPr>
          <w:rFonts w:ascii="Arial" w:hAnsi="Arial" w:cs="Arial"/>
          <w:bCs/>
          <w:sz w:val="32"/>
          <w:szCs w:val="32"/>
        </w:rPr>
        <w:t xml:space="preserve">completed and </w:t>
      </w:r>
      <w:r w:rsidR="003A033F">
        <w:rPr>
          <w:rFonts w:ascii="Arial" w:hAnsi="Arial" w:cs="Arial"/>
          <w:bCs/>
          <w:sz w:val="32"/>
          <w:szCs w:val="32"/>
        </w:rPr>
        <w:t>there may be</w:t>
      </w:r>
      <w:r>
        <w:rPr>
          <w:rFonts w:ascii="Arial" w:hAnsi="Arial" w:cs="Arial"/>
          <w:bCs/>
          <w:sz w:val="32"/>
          <w:szCs w:val="32"/>
        </w:rPr>
        <w:t xml:space="preserve"> an opportunity f</w:t>
      </w:r>
      <w:r w:rsidR="0043172C">
        <w:rPr>
          <w:rFonts w:ascii="Arial" w:hAnsi="Arial" w:cs="Arial"/>
          <w:bCs/>
          <w:sz w:val="32"/>
          <w:szCs w:val="32"/>
        </w:rPr>
        <w:t>or you to see this project later today.</w:t>
      </w:r>
    </w:p>
    <w:p w:rsidR="0043172C" w:rsidRPr="00063477" w:rsidRDefault="0043172C" w:rsidP="0043172C">
      <w:pPr>
        <w:spacing w:after="0" w:line="240" w:lineRule="auto"/>
        <w:jc w:val="both"/>
        <w:rPr>
          <w:rFonts w:ascii="Arial" w:eastAsia="Times New Roman" w:hAnsi="Arial" w:cs="Arial"/>
          <w:sz w:val="32"/>
          <w:szCs w:val="32"/>
          <w:lang w:val="en-US" w:eastAsia="en-AU"/>
        </w:rPr>
      </w:pPr>
      <w:r w:rsidRPr="00063477">
        <w:rPr>
          <w:rFonts w:ascii="Arial" w:eastAsia="Times New Roman" w:hAnsi="Arial" w:cs="Arial"/>
          <w:sz w:val="32"/>
          <w:szCs w:val="32"/>
          <w:lang w:val="en-US" w:eastAsia="en-AU"/>
        </w:rPr>
        <w:t>China is Australia’s largest trading partner and a growing source of tourists, students</w:t>
      </w:r>
      <w:r>
        <w:rPr>
          <w:rFonts w:ascii="Arial" w:eastAsia="Times New Roman" w:hAnsi="Arial" w:cs="Arial"/>
          <w:sz w:val="32"/>
          <w:szCs w:val="32"/>
          <w:lang w:val="en-US" w:eastAsia="en-AU"/>
        </w:rPr>
        <w:t xml:space="preserve"> at our universities,</w:t>
      </w:r>
      <w:r w:rsidRPr="00063477">
        <w:rPr>
          <w:rFonts w:ascii="Arial" w:eastAsia="Times New Roman" w:hAnsi="Arial" w:cs="Arial"/>
          <w:sz w:val="32"/>
          <w:szCs w:val="32"/>
          <w:lang w:val="en-US" w:eastAsia="en-AU"/>
        </w:rPr>
        <w:t xml:space="preserve"> and </w:t>
      </w:r>
      <w:r>
        <w:rPr>
          <w:rFonts w:ascii="Arial" w:eastAsia="Times New Roman" w:hAnsi="Arial" w:cs="Arial"/>
          <w:sz w:val="32"/>
          <w:szCs w:val="32"/>
          <w:lang w:val="en-US" w:eastAsia="en-AU"/>
        </w:rPr>
        <w:t>of course raw materials such as iron ore and coal.  Gold is also high on the list of exports to China.</w:t>
      </w:r>
      <w:r w:rsidRPr="00063477">
        <w:rPr>
          <w:rFonts w:ascii="Arial" w:eastAsia="Times New Roman" w:hAnsi="Arial" w:cs="Arial"/>
          <w:sz w:val="32"/>
          <w:szCs w:val="32"/>
          <w:lang w:val="en-US" w:eastAsia="en-AU"/>
        </w:rPr>
        <w:t xml:space="preserve">  </w:t>
      </w:r>
    </w:p>
    <w:p w:rsidR="0043172C" w:rsidRPr="00063477" w:rsidRDefault="003A033F" w:rsidP="0043172C">
      <w:pPr>
        <w:jc w:val="both"/>
        <w:rPr>
          <w:rFonts w:ascii="Arial" w:hAnsi="Arial"/>
          <w:sz w:val="32"/>
          <w:szCs w:val="32"/>
        </w:rPr>
      </w:pPr>
      <w:r>
        <w:rPr>
          <w:rFonts w:ascii="Arial" w:hAnsi="Arial"/>
          <w:sz w:val="32"/>
          <w:szCs w:val="32"/>
        </w:rPr>
        <w:br/>
      </w:r>
      <w:r w:rsidR="0043172C" w:rsidRPr="00063477">
        <w:rPr>
          <w:rFonts w:ascii="Arial" w:hAnsi="Arial"/>
          <w:sz w:val="32"/>
          <w:szCs w:val="32"/>
        </w:rPr>
        <w:t>Australia is one of the driest continents on earth and water is a very valued resource.  While dams are used to capture water more and more reliance has been placed on ground water aquifers and desalination plants to ensure a reliable and consistent supply of water to meet our needs.</w:t>
      </w:r>
    </w:p>
    <w:p w:rsidR="0043172C" w:rsidRPr="00063477" w:rsidRDefault="0043172C" w:rsidP="0043172C">
      <w:pPr>
        <w:jc w:val="both"/>
        <w:rPr>
          <w:rFonts w:ascii="Arial" w:hAnsi="Arial"/>
          <w:sz w:val="32"/>
          <w:szCs w:val="32"/>
        </w:rPr>
      </w:pPr>
      <w:r>
        <w:rPr>
          <w:rFonts w:ascii="Arial" w:hAnsi="Arial"/>
          <w:sz w:val="32"/>
          <w:szCs w:val="32"/>
        </w:rPr>
        <w:lastRenderedPageBreak/>
        <w:t>W</w:t>
      </w:r>
      <w:r w:rsidRPr="00063477">
        <w:rPr>
          <w:rFonts w:ascii="Arial" w:hAnsi="Arial"/>
          <w:sz w:val="32"/>
          <w:szCs w:val="32"/>
        </w:rPr>
        <w:t>e need to plan for the future and ensure that our agricultural and livestock industries, mining and oil and gas exploration are supported as well as future business and residential growth planned and maintained in a proper and orderly manner.</w:t>
      </w:r>
    </w:p>
    <w:p w:rsidR="0043172C" w:rsidRPr="00063477" w:rsidRDefault="0043172C" w:rsidP="0043172C">
      <w:pPr>
        <w:jc w:val="both"/>
        <w:rPr>
          <w:rFonts w:ascii="Arial" w:hAnsi="Arial"/>
          <w:sz w:val="32"/>
          <w:szCs w:val="32"/>
        </w:rPr>
      </w:pPr>
      <w:r w:rsidRPr="00063477">
        <w:rPr>
          <w:rFonts w:ascii="Arial" w:hAnsi="Arial"/>
          <w:sz w:val="32"/>
          <w:szCs w:val="32"/>
        </w:rPr>
        <w:t>All countries across the world are being challenged in terms of climate change, dwindling resources and population growth.</w:t>
      </w:r>
    </w:p>
    <w:p w:rsidR="0043172C" w:rsidRPr="00063477" w:rsidRDefault="0043172C" w:rsidP="0043172C">
      <w:pPr>
        <w:jc w:val="both"/>
        <w:rPr>
          <w:rFonts w:ascii="Arial" w:hAnsi="Arial"/>
          <w:sz w:val="32"/>
          <w:szCs w:val="32"/>
        </w:rPr>
      </w:pPr>
      <w:r w:rsidRPr="00063477">
        <w:rPr>
          <w:rFonts w:ascii="Arial" w:hAnsi="Arial"/>
          <w:sz w:val="32"/>
          <w:szCs w:val="32"/>
        </w:rPr>
        <w:t>How we manage our finite resources and the decisions we make will no doubt impact on future generations.</w:t>
      </w:r>
    </w:p>
    <w:p w:rsidR="0043172C" w:rsidRPr="00063477" w:rsidRDefault="0043172C" w:rsidP="0043172C">
      <w:pPr>
        <w:jc w:val="both"/>
        <w:rPr>
          <w:rFonts w:ascii="Arial" w:hAnsi="Arial"/>
          <w:sz w:val="32"/>
          <w:szCs w:val="32"/>
        </w:rPr>
      </w:pPr>
      <w:r w:rsidRPr="00063477">
        <w:rPr>
          <w:rFonts w:ascii="Arial" w:hAnsi="Arial"/>
          <w:sz w:val="32"/>
          <w:szCs w:val="32"/>
        </w:rPr>
        <w:t xml:space="preserve">We look forward to working with officials from </w:t>
      </w:r>
      <w:proofErr w:type="spellStart"/>
      <w:r w:rsidRPr="00063477">
        <w:rPr>
          <w:rFonts w:ascii="Arial" w:hAnsi="Arial"/>
          <w:sz w:val="32"/>
          <w:szCs w:val="32"/>
        </w:rPr>
        <w:t>Yueyang</w:t>
      </w:r>
      <w:proofErr w:type="spellEnd"/>
      <w:r w:rsidRPr="00063477">
        <w:rPr>
          <w:rFonts w:ascii="Arial" w:hAnsi="Arial"/>
          <w:sz w:val="32"/>
          <w:szCs w:val="32"/>
        </w:rPr>
        <w:t xml:space="preserve"> to ensure that through building stronger ties in our communities and through business and educational opportunities mutual benefits will flow to both countries. </w:t>
      </w:r>
    </w:p>
    <w:p w:rsidR="00F35F75" w:rsidRPr="00063477" w:rsidRDefault="0043172C" w:rsidP="00F35F75">
      <w:pPr>
        <w:pStyle w:val="Default"/>
        <w:jc w:val="both"/>
        <w:rPr>
          <w:sz w:val="32"/>
          <w:szCs w:val="32"/>
        </w:rPr>
      </w:pPr>
      <w:r>
        <w:rPr>
          <w:sz w:val="32"/>
          <w:szCs w:val="32"/>
        </w:rPr>
        <w:t xml:space="preserve">I will now ask </w:t>
      </w:r>
      <w:r w:rsidR="00F35F75" w:rsidRPr="00063477">
        <w:rPr>
          <w:sz w:val="32"/>
          <w:szCs w:val="32"/>
        </w:rPr>
        <w:t xml:space="preserve">Mr Cain </w:t>
      </w:r>
      <w:r>
        <w:rPr>
          <w:sz w:val="32"/>
          <w:szCs w:val="32"/>
        </w:rPr>
        <w:t>to provide</w:t>
      </w:r>
      <w:r w:rsidR="00F35F75" w:rsidRPr="00063477">
        <w:rPr>
          <w:sz w:val="32"/>
          <w:szCs w:val="32"/>
        </w:rPr>
        <w:t xml:space="preserve"> an overview of our City</w:t>
      </w:r>
      <w:r>
        <w:rPr>
          <w:sz w:val="32"/>
          <w:szCs w:val="32"/>
        </w:rPr>
        <w:t>.</w:t>
      </w:r>
      <w:r w:rsidR="00F35F75" w:rsidRPr="00063477">
        <w:rPr>
          <w:sz w:val="32"/>
          <w:szCs w:val="32"/>
        </w:rPr>
        <w:t xml:space="preserve"> </w:t>
      </w:r>
    </w:p>
    <w:p w:rsidR="00063477" w:rsidRPr="003A033F" w:rsidRDefault="00063477" w:rsidP="00063477">
      <w:pPr>
        <w:jc w:val="both"/>
        <w:rPr>
          <w:rFonts w:ascii="Arial" w:hAnsi="Arial" w:cs="Arial"/>
          <w:sz w:val="32"/>
          <w:szCs w:val="32"/>
        </w:rPr>
      </w:pPr>
    </w:p>
    <w:p w:rsidR="00AC674F" w:rsidRPr="003A033F" w:rsidRDefault="00AC674F" w:rsidP="00AC674F">
      <w:pPr>
        <w:jc w:val="both"/>
        <w:rPr>
          <w:rFonts w:ascii="Arial" w:hAnsi="Arial" w:cs="Arial"/>
          <w:sz w:val="32"/>
          <w:szCs w:val="32"/>
        </w:rPr>
      </w:pPr>
      <w:r w:rsidRPr="003A033F">
        <w:rPr>
          <w:rFonts w:ascii="Arial" w:hAnsi="Arial" w:cs="Arial"/>
          <w:sz w:val="32"/>
          <w:szCs w:val="32"/>
        </w:rPr>
        <w:t xml:space="preserve">Before closing I would like to make a presentation to the Officials of </w:t>
      </w:r>
      <w:proofErr w:type="spellStart"/>
      <w:r w:rsidRPr="003A033F">
        <w:rPr>
          <w:rFonts w:ascii="Arial" w:hAnsi="Arial" w:cs="Arial"/>
          <w:sz w:val="32"/>
          <w:szCs w:val="32"/>
        </w:rPr>
        <w:t>Yu</w:t>
      </w:r>
      <w:r w:rsidR="0043172C" w:rsidRPr="003A033F">
        <w:rPr>
          <w:rFonts w:ascii="Arial" w:hAnsi="Arial" w:cs="Arial"/>
          <w:sz w:val="32"/>
          <w:szCs w:val="32"/>
        </w:rPr>
        <w:t>eyang</w:t>
      </w:r>
      <w:proofErr w:type="spellEnd"/>
      <w:r w:rsidR="0043172C" w:rsidRPr="003A033F">
        <w:rPr>
          <w:rFonts w:ascii="Arial" w:hAnsi="Arial" w:cs="Arial"/>
          <w:sz w:val="32"/>
          <w:szCs w:val="32"/>
        </w:rPr>
        <w:t xml:space="preserve"> from the City of Cockburn.</w:t>
      </w:r>
    </w:p>
    <w:p w:rsidR="0043172C" w:rsidRPr="003A033F" w:rsidRDefault="0043172C" w:rsidP="00AC674F">
      <w:pPr>
        <w:jc w:val="both"/>
        <w:rPr>
          <w:rFonts w:ascii="Arial" w:hAnsi="Arial" w:cs="Arial"/>
          <w:sz w:val="32"/>
          <w:szCs w:val="32"/>
        </w:rPr>
      </w:pPr>
    </w:p>
    <w:p w:rsidR="00AC674F" w:rsidRDefault="00AC674F" w:rsidP="00AC674F">
      <w:pPr>
        <w:jc w:val="both"/>
        <w:rPr>
          <w:rFonts w:ascii="Arial" w:hAnsi="Arial" w:cs="Arial"/>
          <w:b/>
          <w:sz w:val="28"/>
          <w:szCs w:val="28"/>
        </w:rPr>
      </w:pPr>
      <w:proofErr w:type="gramStart"/>
      <w:r>
        <w:rPr>
          <w:rFonts w:ascii="Arial" w:hAnsi="Arial" w:cs="Arial"/>
          <w:b/>
          <w:sz w:val="28"/>
          <w:szCs w:val="28"/>
        </w:rPr>
        <w:t>Gift presentation.</w:t>
      </w:r>
      <w:proofErr w:type="gramEnd"/>
    </w:p>
    <w:p w:rsidR="0043172C" w:rsidRDefault="0043172C" w:rsidP="00AC674F">
      <w:pPr>
        <w:tabs>
          <w:tab w:val="num" w:pos="720"/>
        </w:tabs>
        <w:spacing w:before="240" w:after="240"/>
        <w:jc w:val="both"/>
        <w:rPr>
          <w:rFonts w:ascii="Arial" w:hAnsi="Arial" w:cs="Arial"/>
          <w:sz w:val="28"/>
          <w:szCs w:val="28"/>
        </w:rPr>
      </w:pPr>
      <w:bookmarkStart w:id="0" w:name="_GoBack"/>
      <w:bookmarkEnd w:id="0"/>
    </w:p>
    <w:p w:rsidR="00AC674F" w:rsidRDefault="00AC674F" w:rsidP="00AC674F">
      <w:pPr>
        <w:tabs>
          <w:tab w:val="num" w:pos="720"/>
        </w:tabs>
        <w:spacing w:before="240" w:after="240"/>
        <w:jc w:val="both"/>
        <w:rPr>
          <w:rFonts w:ascii="Arial" w:hAnsi="Arial" w:cs="Arial"/>
          <w:sz w:val="28"/>
          <w:szCs w:val="28"/>
        </w:rPr>
      </w:pPr>
      <w:r>
        <w:rPr>
          <w:rFonts w:ascii="Arial" w:hAnsi="Arial" w:cs="Arial"/>
          <w:sz w:val="28"/>
          <w:szCs w:val="28"/>
        </w:rPr>
        <w:t>Thank you!</w:t>
      </w:r>
    </w:p>
    <w:p w:rsidR="00C83C99" w:rsidRDefault="00C83C99" w:rsidP="00C044D3">
      <w:pPr>
        <w:spacing w:after="0" w:line="240" w:lineRule="auto"/>
        <w:jc w:val="both"/>
        <w:rPr>
          <w:rFonts w:ascii="Arial" w:eastAsia="Times New Roman" w:hAnsi="Arial" w:cs="Arial"/>
          <w:sz w:val="44"/>
          <w:szCs w:val="44"/>
          <w:lang w:eastAsia="en-AU"/>
        </w:rPr>
      </w:pPr>
    </w:p>
    <w:p w:rsidR="00C83C99" w:rsidRDefault="00C83C99" w:rsidP="00C044D3">
      <w:pPr>
        <w:spacing w:after="0" w:line="240" w:lineRule="auto"/>
        <w:jc w:val="both"/>
        <w:rPr>
          <w:rFonts w:ascii="Arial" w:eastAsia="Times New Roman" w:hAnsi="Arial" w:cs="Arial"/>
          <w:sz w:val="44"/>
          <w:szCs w:val="44"/>
          <w:lang w:eastAsia="en-AU"/>
        </w:rPr>
      </w:pPr>
    </w:p>
    <w:p w:rsidR="00C044D3" w:rsidRPr="00C044D3" w:rsidRDefault="00C044D3" w:rsidP="00C044D3">
      <w:pPr>
        <w:autoSpaceDE w:val="0"/>
        <w:autoSpaceDN w:val="0"/>
        <w:adjustRightInd w:val="0"/>
        <w:spacing w:after="0" w:line="240" w:lineRule="auto"/>
        <w:jc w:val="both"/>
        <w:rPr>
          <w:rFonts w:ascii="Arial" w:eastAsia="Times New Roman" w:hAnsi="Arial" w:cs="Arial"/>
          <w:sz w:val="44"/>
          <w:szCs w:val="44"/>
          <w:lang w:eastAsia="en-AU"/>
        </w:rPr>
      </w:pPr>
    </w:p>
    <w:p w:rsidR="00C044D3" w:rsidRPr="00C044D3" w:rsidRDefault="00C044D3" w:rsidP="00C044D3">
      <w:pPr>
        <w:spacing w:after="0" w:line="240" w:lineRule="auto"/>
        <w:jc w:val="both"/>
        <w:rPr>
          <w:rFonts w:ascii="Arial" w:eastAsia="Times New Roman" w:hAnsi="Arial" w:cs="Arial"/>
          <w:sz w:val="44"/>
          <w:szCs w:val="44"/>
          <w:lang w:val="en-US" w:eastAsia="en-AU"/>
        </w:rPr>
      </w:pPr>
    </w:p>
    <w:p w:rsidR="00C044D3" w:rsidRPr="00C044D3" w:rsidRDefault="00C044D3" w:rsidP="00C044D3">
      <w:pPr>
        <w:spacing w:after="0" w:line="240" w:lineRule="auto"/>
        <w:jc w:val="both"/>
        <w:rPr>
          <w:rFonts w:ascii="Arial" w:eastAsia="Times New Roman" w:hAnsi="Arial" w:cs="Arial"/>
          <w:sz w:val="44"/>
          <w:szCs w:val="44"/>
          <w:lang w:val="en-US" w:eastAsia="en-AU"/>
        </w:rPr>
      </w:pPr>
    </w:p>
    <w:sectPr w:rsidR="00C044D3" w:rsidRPr="00C044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93C2F"/>
    <w:multiLevelType w:val="hybridMultilevel"/>
    <w:tmpl w:val="34C60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73765972"/>
    <w:multiLevelType w:val="hybridMultilevel"/>
    <w:tmpl w:val="7FE05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B85"/>
    <w:rsid w:val="00032336"/>
    <w:rsid w:val="00063477"/>
    <w:rsid w:val="00173B5F"/>
    <w:rsid w:val="0023534F"/>
    <w:rsid w:val="003052DD"/>
    <w:rsid w:val="003A033F"/>
    <w:rsid w:val="003C23F0"/>
    <w:rsid w:val="003E0258"/>
    <w:rsid w:val="0043172C"/>
    <w:rsid w:val="005E41AA"/>
    <w:rsid w:val="006610DB"/>
    <w:rsid w:val="006F0E5B"/>
    <w:rsid w:val="007F7B85"/>
    <w:rsid w:val="00945075"/>
    <w:rsid w:val="009C5F55"/>
    <w:rsid w:val="00AC674F"/>
    <w:rsid w:val="00BE134D"/>
    <w:rsid w:val="00C044D3"/>
    <w:rsid w:val="00C83C99"/>
    <w:rsid w:val="00F35F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B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336"/>
    <w:pPr>
      <w:ind w:left="720"/>
      <w:contextualSpacing/>
    </w:pPr>
  </w:style>
  <w:style w:type="paragraph" w:customStyle="1" w:styleId="Default">
    <w:name w:val="Default"/>
    <w:rsid w:val="003E0258"/>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uiPriority w:val="99"/>
    <w:semiHidden/>
    <w:unhideWhenUsed/>
    <w:rsid w:val="006F0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E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B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336"/>
    <w:pPr>
      <w:ind w:left="720"/>
      <w:contextualSpacing/>
    </w:pPr>
  </w:style>
  <w:style w:type="paragraph" w:customStyle="1" w:styleId="Default">
    <w:name w:val="Default"/>
    <w:rsid w:val="003E0258"/>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uiPriority w:val="99"/>
    <w:semiHidden/>
    <w:unhideWhenUsed/>
    <w:rsid w:val="006F0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E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139">
      <w:bodyDiv w:val="1"/>
      <w:marLeft w:val="0"/>
      <w:marRight w:val="0"/>
      <w:marTop w:val="0"/>
      <w:marBottom w:val="0"/>
      <w:divBdr>
        <w:top w:val="none" w:sz="0" w:space="0" w:color="auto"/>
        <w:left w:val="none" w:sz="0" w:space="0" w:color="auto"/>
        <w:bottom w:val="none" w:sz="0" w:space="0" w:color="auto"/>
        <w:right w:val="none" w:sz="0" w:space="0" w:color="auto"/>
      </w:divBdr>
    </w:div>
    <w:div w:id="164715274">
      <w:bodyDiv w:val="1"/>
      <w:marLeft w:val="0"/>
      <w:marRight w:val="0"/>
      <w:marTop w:val="0"/>
      <w:marBottom w:val="0"/>
      <w:divBdr>
        <w:top w:val="none" w:sz="0" w:space="0" w:color="auto"/>
        <w:left w:val="none" w:sz="0" w:space="0" w:color="auto"/>
        <w:bottom w:val="none" w:sz="0" w:space="0" w:color="auto"/>
        <w:right w:val="none" w:sz="0" w:space="0" w:color="auto"/>
      </w:divBdr>
    </w:div>
    <w:div w:id="480972291">
      <w:bodyDiv w:val="1"/>
      <w:marLeft w:val="0"/>
      <w:marRight w:val="0"/>
      <w:marTop w:val="0"/>
      <w:marBottom w:val="0"/>
      <w:divBdr>
        <w:top w:val="none" w:sz="0" w:space="0" w:color="auto"/>
        <w:left w:val="none" w:sz="0" w:space="0" w:color="auto"/>
        <w:bottom w:val="none" w:sz="0" w:space="0" w:color="auto"/>
        <w:right w:val="none" w:sz="0" w:space="0" w:color="auto"/>
      </w:divBdr>
    </w:div>
    <w:div w:id="612786939">
      <w:bodyDiv w:val="1"/>
      <w:marLeft w:val="0"/>
      <w:marRight w:val="0"/>
      <w:marTop w:val="0"/>
      <w:marBottom w:val="0"/>
      <w:divBdr>
        <w:top w:val="none" w:sz="0" w:space="0" w:color="auto"/>
        <w:left w:val="none" w:sz="0" w:space="0" w:color="auto"/>
        <w:bottom w:val="none" w:sz="0" w:space="0" w:color="auto"/>
        <w:right w:val="none" w:sz="0" w:space="0" w:color="auto"/>
      </w:divBdr>
    </w:div>
    <w:div w:id="1464496824">
      <w:bodyDiv w:val="1"/>
      <w:marLeft w:val="0"/>
      <w:marRight w:val="0"/>
      <w:marTop w:val="0"/>
      <w:marBottom w:val="0"/>
      <w:divBdr>
        <w:top w:val="none" w:sz="0" w:space="0" w:color="auto"/>
        <w:left w:val="none" w:sz="0" w:space="0" w:color="auto"/>
        <w:bottom w:val="none" w:sz="0" w:space="0" w:color="auto"/>
        <w:right w:val="none" w:sz="0" w:space="0" w:color="auto"/>
      </w:divBdr>
    </w:div>
    <w:div w:id="196761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4</Pages>
  <Words>665</Words>
  <Characters>3507</Characters>
  <Application>Microsoft Office Word</Application>
  <DocSecurity>0</DocSecurity>
  <Lines>117</Lines>
  <Paragraphs>42</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Mayor - Logan K Howlett</dc:creator>
  <cp:lastModifiedBy>Mayor - Logan K Howlett</cp:lastModifiedBy>
  <cp:revision>19</cp:revision>
  <cp:lastPrinted>2017-08-14T09:25:00Z</cp:lastPrinted>
  <dcterms:created xsi:type="dcterms:W3CDTF">2017-08-14T01:45:00Z</dcterms:created>
  <dcterms:modified xsi:type="dcterms:W3CDTF">2017-08-14T23:46:00Z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