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5870" w14:textId="77777777" w:rsidR="00DA2F4F" w:rsidRPr="00FD5287" w:rsidRDefault="00DA2F4F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385591E9" w14:textId="77777777" w:rsidR="00F94F2C" w:rsidRPr="00FD5287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D5287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0639C34D" wp14:editId="7106187E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40A3" id="Straight Connector 14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D5287">
          <w:rPr>
            <w:rStyle w:val="Hyperlink"/>
            <w:rFonts w:cs="Arial"/>
            <w:b/>
          </w:rPr>
          <w:t>Policy Type</w:t>
        </w:r>
      </w:hyperlink>
      <w:r w:rsidR="003B222D" w:rsidRPr="00FD5287">
        <w:rPr>
          <w:rFonts w:ascii="Arial" w:hAnsi="Arial" w:cs="Arial"/>
          <w:b/>
        </w:rPr>
        <w:t xml:space="preserve"> </w:t>
      </w:r>
    </w:p>
    <w:p w14:paraId="45CB6D96" w14:textId="77777777" w:rsidR="00656C9D" w:rsidRPr="00FD5287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2837FA72" w14:textId="77777777" w:rsidR="00151611" w:rsidRPr="00FD5287" w:rsidRDefault="008A6166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FD5287">
        <w:rPr>
          <w:rFonts w:ascii="Arial" w:hAnsi="Arial" w:cs="Arial"/>
        </w:rPr>
        <w:t>Council</w:t>
      </w:r>
    </w:p>
    <w:p w14:paraId="068FB0EC" w14:textId="77777777" w:rsidR="00151611" w:rsidRPr="00FD5287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183087A" w14:textId="77777777" w:rsidR="00151611" w:rsidRPr="00FD5287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AE919BF" w14:textId="77777777" w:rsidR="00656C9D" w:rsidRPr="00FD5287" w:rsidRDefault="00AB5086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D5287">
          <w:rPr>
            <w:rStyle w:val="Hyperlink"/>
            <w:rFonts w:cs="Arial"/>
            <w:b/>
            <w:bCs/>
          </w:rPr>
          <w:t>Policy Purpose</w:t>
        </w:r>
      </w:hyperlink>
    </w:p>
    <w:p w14:paraId="4B8D7DAB" w14:textId="77777777" w:rsidR="00656C9D" w:rsidRPr="00FD5287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D5287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1E68A78" wp14:editId="545AD843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AEB3E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14:paraId="2A3DEC91" w14:textId="77777777" w:rsidR="00C776FD" w:rsidRDefault="00C776FD" w:rsidP="00C776FD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Section 5.90A of the </w:t>
      </w:r>
      <w:r>
        <w:rPr>
          <w:rFonts w:ascii="Arial-ItalicMT" w:hAnsi="Arial-ItalicMT" w:cs="Arial-ItalicMT"/>
          <w:i/>
          <w:iCs/>
          <w:lang w:eastAsia="en-US"/>
        </w:rPr>
        <w:t xml:space="preserve">Local Government Act 1995 </w:t>
      </w:r>
      <w:r>
        <w:rPr>
          <w:rFonts w:ascii="ArialMT" w:hAnsi="ArialMT" w:cs="ArialMT"/>
          <w:lang w:eastAsia="en-US"/>
        </w:rPr>
        <w:t>(the Act) requires that local governments</w:t>
      </w:r>
    </w:p>
    <w:p w14:paraId="0D51F756" w14:textId="2AF09A68" w:rsidR="00C776FD" w:rsidRDefault="00C776FD" w:rsidP="00C776FD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prepare and adopt (by absolute majority) an Attendance at Events policy. This policy is made</w:t>
      </w:r>
      <w:r>
        <w:rPr>
          <w:rFonts w:ascii="ArialMT" w:hAnsi="ArialMT" w:cs="ArialMT"/>
          <w:lang w:eastAsia="en-US"/>
        </w:rPr>
        <w:t xml:space="preserve"> </w:t>
      </w:r>
      <w:r>
        <w:rPr>
          <w:rFonts w:ascii="ArialMT" w:hAnsi="ArialMT" w:cs="ArialMT"/>
          <w:lang w:eastAsia="en-US"/>
        </w:rPr>
        <w:t>in accordance with those provisions.</w:t>
      </w:r>
    </w:p>
    <w:p w14:paraId="715B3D36" w14:textId="77777777" w:rsidR="00C776FD" w:rsidRDefault="00C776FD" w:rsidP="00C776FD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689CBB1F" w14:textId="5C0F099F" w:rsidR="00C776FD" w:rsidRDefault="00C776FD" w:rsidP="00C776FD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This policy addresses attendance at any events, including concerts, conferences, functions</w:t>
      </w:r>
      <w:r>
        <w:rPr>
          <w:rFonts w:ascii="ArialMT" w:hAnsi="ArialMT" w:cs="ArialMT"/>
          <w:lang w:eastAsia="en-US"/>
        </w:rPr>
        <w:t xml:space="preserve"> </w:t>
      </w:r>
      <w:r>
        <w:rPr>
          <w:rFonts w:ascii="ArialMT" w:hAnsi="ArialMT" w:cs="ArialMT"/>
          <w:lang w:eastAsia="en-US"/>
        </w:rPr>
        <w:t>or sporting events, whether free of charge, part of a sponsorship agreement, or paid by the</w:t>
      </w:r>
      <w:r>
        <w:rPr>
          <w:rFonts w:ascii="ArialMT" w:hAnsi="ArialMT" w:cs="ArialMT"/>
          <w:lang w:eastAsia="en-US"/>
        </w:rPr>
        <w:t xml:space="preserve"> </w:t>
      </w:r>
      <w:r>
        <w:rPr>
          <w:rFonts w:ascii="ArialMT" w:hAnsi="ArialMT" w:cs="ArialMT"/>
          <w:lang w:eastAsia="en-US"/>
        </w:rPr>
        <w:t>local government. The purpose of the policy is to provide transparency about the attendance</w:t>
      </w:r>
      <w:r>
        <w:rPr>
          <w:rFonts w:ascii="ArialMT" w:hAnsi="ArialMT" w:cs="ArialMT"/>
          <w:lang w:eastAsia="en-US"/>
        </w:rPr>
        <w:t xml:space="preserve"> </w:t>
      </w:r>
      <w:r>
        <w:rPr>
          <w:rFonts w:ascii="ArialMT" w:hAnsi="ArialMT" w:cs="ArialMT"/>
          <w:lang w:eastAsia="en-US"/>
        </w:rPr>
        <w:t>at events of Elected Members and the Chief Executive Officer (CEO).</w:t>
      </w:r>
    </w:p>
    <w:p w14:paraId="04974D17" w14:textId="77777777" w:rsidR="00C776FD" w:rsidRDefault="00C776FD" w:rsidP="00C776FD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5FC394C3" w14:textId="77777777" w:rsidR="00C776FD" w:rsidRDefault="00C776FD" w:rsidP="00C776FD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Attendance at an event in accordance with this policy will exclude the gift holder from the</w:t>
      </w:r>
    </w:p>
    <w:p w14:paraId="6D2EEA62" w14:textId="77777777" w:rsidR="00C776FD" w:rsidRDefault="00C776FD" w:rsidP="00C776FD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requirement to disclose an interest if the ticket is above $300 and the donor has a matter</w:t>
      </w:r>
    </w:p>
    <w:p w14:paraId="3007276B" w14:textId="0DF22BE4" w:rsidR="00D3505D" w:rsidRDefault="00C776FD" w:rsidP="00E877F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before Council. Any gift received that is less than $300 (either one gift or cumulative over 12</w:t>
      </w:r>
      <w:r w:rsidR="00E877F5">
        <w:rPr>
          <w:rFonts w:ascii="ArialMT" w:hAnsi="ArialMT" w:cs="ArialMT"/>
          <w:lang w:eastAsia="en-US"/>
        </w:rPr>
        <w:t xml:space="preserve"> </w:t>
      </w:r>
      <w:r>
        <w:rPr>
          <w:rFonts w:ascii="ArialMT" w:hAnsi="ArialMT" w:cs="ArialMT"/>
          <w:lang w:eastAsia="en-US"/>
        </w:rPr>
        <w:t>months from the same donor) also does not need to be disclosed as an interest. Receipt of</w:t>
      </w:r>
      <w:r w:rsidR="00E877F5">
        <w:rPr>
          <w:rFonts w:ascii="ArialMT" w:hAnsi="ArialMT" w:cs="ArialMT"/>
          <w:lang w:eastAsia="en-US"/>
        </w:rPr>
        <w:t xml:space="preserve"> </w:t>
      </w:r>
      <w:r>
        <w:rPr>
          <w:rFonts w:ascii="ArialMT" w:hAnsi="ArialMT" w:cs="ArialMT"/>
          <w:lang w:eastAsia="en-US"/>
        </w:rPr>
        <w:t>the gift will still be required under the gift register provisions.</w:t>
      </w:r>
    </w:p>
    <w:p w14:paraId="0557E9E0" w14:textId="77777777" w:rsidR="00C776FD" w:rsidRDefault="00C776FD" w:rsidP="00C776FD">
      <w:pPr>
        <w:tabs>
          <w:tab w:val="left" w:pos="9026"/>
        </w:tabs>
        <w:ind w:right="-43"/>
        <w:rPr>
          <w:rFonts w:ascii="Arial" w:hAnsi="Arial" w:cs="Arial"/>
          <w:spacing w:val="-2"/>
        </w:rPr>
      </w:pPr>
    </w:p>
    <w:p w14:paraId="515EF609" w14:textId="77777777" w:rsidR="00D3505D" w:rsidRPr="001D6608" w:rsidRDefault="00D3505D" w:rsidP="00D3505D">
      <w:pPr>
        <w:tabs>
          <w:tab w:val="left" w:pos="9026"/>
        </w:tabs>
        <w:ind w:right="-43"/>
        <w:rPr>
          <w:rFonts w:ascii="Arial" w:hAnsi="Arial" w:cs="Arial"/>
          <w:spacing w:val="-2"/>
        </w:rPr>
      </w:pPr>
    </w:p>
    <w:p w14:paraId="69324089" w14:textId="5EA12FD6" w:rsidR="00656C9D" w:rsidRPr="00FD5287" w:rsidRDefault="00AB5086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D5287">
          <w:rPr>
            <w:rStyle w:val="Hyperlink"/>
            <w:rFonts w:cs="Arial"/>
            <w:b/>
            <w:bCs/>
          </w:rPr>
          <w:t>Policy Statement</w:t>
        </w:r>
      </w:hyperlink>
    </w:p>
    <w:p w14:paraId="47E2C7F9" w14:textId="77777777" w:rsidR="00656C9D" w:rsidRPr="00FD5287" w:rsidRDefault="009A0A01" w:rsidP="00BA0F37">
      <w:pPr>
        <w:rPr>
          <w:rFonts w:ascii="Arial" w:hAnsi="Arial" w:cs="Arial"/>
          <w:b/>
        </w:rPr>
      </w:pPr>
      <w:r w:rsidRPr="00FD5287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C2764CC" wp14:editId="4E52B382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81DBF" id="Straight Connector 10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14:paraId="6F984BA5" w14:textId="77777777" w:rsidR="00E765FE" w:rsidRDefault="00E765FE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1. Objective</w:t>
      </w:r>
    </w:p>
    <w:p w14:paraId="409AD8ED" w14:textId="3CE62F0F" w:rsidR="00E765FE" w:rsidRDefault="00E202B7" w:rsidP="00E202B7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E765FE">
        <w:rPr>
          <w:rFonts w:ascii="ArialMT" w:hAnsi="ArialMT" w:cs="ArialMT"/>
          <w:lang w:eastAsia="en-US"/>
        </w:rPr>
        <w:t>1.1. The purpose of the policy is for Council to actively consider the purpose of and</w:t>
      </w:r>
    </w:p>
    <w:p w14:paraId="0F80C9CD" w14:textId="0B5FD4DB" w:rsidR="00E765FE" w:rsidRDefault="00671970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5B6F53">
        <w:rPr>
          <w:rFonts w:ascii="ArialMT" w:hAnsi="ArialMT" w:cs="ArialMT"/>
          <w:lang w:eastAsia="en-US"/>
        </w:rPr>
        <w:t xml:space="preserve"> </w:t>
      </w:r>
      <w:r w:rsidR="00E765FE">
        <w:rPr>
          <w:rFonts w:ascii="ArialMT" w:hAnsi="ArialMT" w:cs="ArialMT"/>
          <w:lang w:eastAsia="en-US"/>
        </w:rPr>
        <w:t>benefits to the community from Elected Members and the CEO attending</w:t>
      </w:r>
      <w:r>
        <w:rPr>
          <w:rFonts w:ascii="ArialMT" w:hAnsi="ArialMT" w:cs="ArialMT"/>
          <w:lang w:eastAsia="en-US"/>
        </w:rPr>
        <w:t xml:space="preserve"> </w:t>
      </w:r>
      <w:r w:rsidR="00E765FE">
        <w:rPr>
          <w:rFonts w:ascii="ArialMT" w:hAnsi="ArialMT" w:cs="ArialMT"/>
          <w:lang w:eastAsia="en-US"/>
        </w:rPr>
        <w:t>events.</w:t>
      </w:r>
    </w:p>
    <w:p w14:paraId="2AD5F5AE" w14:textId="77777777" w:rsidR="00E202B7" w:rsidRDefault="00E202B7" w:rsidP="00E202B7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E765FE">
        <w:rPr>
          <w:rFonts w:ascii="ArialMT" w:hAnsi="ArialMT" w:cs="ArialMT"/>
          <w:lang w:eastAsia="en-US"/>
        </w:rPr>
        <w:t>1.2. Where Elected Member and CEO attendance delivers a benefit to the</w:t>
      </w:r>
      <w:r>
        <w:rPr>
          <w:rFonts w:ascii="ArialMT" w:hAnsi="ArialMT" w:cs="ArialMT"/>
          <w:lang w:eastAsia="en-US"/>
        </w:rPr>
        <w:t xml:space="preserve"> </w:t>
      </w:r>
      <w:r w:rsidR="00E765FE">
        <w:rPr>
          <w:rFonts w:ascii="ArialMT" w:hAnsi="ArialMT" w:cs="ArialMT"/>
          <w:lang w:eastAsia="en-US"/>
        </w:rPr>
        <w:t>community</w:t>
      </w:r>
      <w:r w:rsidR="00671970">
        <w:rPr>
          <w:rFonts w:ascii="ArialMT" w:hAnsi="ArialMT" w:cs="ArialMT"/>
          <w:lang w:eastAsia="en-US"/>
        </w:rPr>
        <w:t xml:space="preserve">, </w:t>
      </w:r>
      <w:r>
        <w:rPr>
          <w:rFonts w:ascii="ArialMT" w:hAnsi="ArialMT" w:cs="ArialMT"/>
          <w:lang w:eastAsia="en-US"/>
        </w:rPr>
        <w:t xml:space="preserve">  </w:t>
      </w:r>
    </w:p>
    <w:p w14:paraId="17AB1ED2" w14:textId="6762FFE6" w:rsidR="0090744C" w:rsidRDefault="00E202B7" w:rsidP="00E202B7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E765FE">
        <w:rPr>
          <w:rFonts w:ascii="ArialMT" w:hAnsi="ArialMT" w:cs="ArialMT"/>
          <w:lang w:eastAsia="en-US"/>
        </w:rPr>
        <w:t>this policy provides a framework for:</w:t>
      </w:r>
    </w:p>
    <w:p w14:paraId="44A31DC5" w14:textId="3B2E9904" w:rsidR="0090744C" w:rsidRDefault="0090744C" w:rsidP="0090744C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E765FE">
        <w:rPr>
          <w:rFonts w:ascii="ArialMT" w:hAnsi="ArialMT" w:cs="ArialMT"/>
          <w:lang w:eastAsia="en-US"/>
        </w:rPr>
        <w:t>1.2.1. Elected Member and CEO acceptance of gifted tickets to events without</w:t>
      </w:r>
      <w:r>
        <w:rPr>
          <w:rFonts w:ascii="ArialMT" w:hAnsi="ArialMT" w:cs="ArialMT"/>
          <w:lang w:eastAsia="en-US"/>
        </w:rPr>
        <w:t xml:space="preserve"> </w:t>
      </w:r>
    </w:p>
    <w:p w14:paraId="07D75395" w14:textId="553D7753" w:rsidR="00525441" w:rsidRDefault="0090744C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</w:t>
      </w:r>
      <w:r w:rsidR="00E765FE">
        <w:rPr>
          <w:rFonts w:ascii="ArialMT" w:hAnsi="ArialMT" w:cs="ArialMT"/>
          <w:lang w:eastAsia="en-US"/>
        </w:rPr>
        <w:t>affecting their capacity to participate in Council decision-making.</w:t>
      </w:r>
    </w:p>
    <w:p w14:paraId="622EFFAD" w14:textId="77777777" w:rsidR="005B6F53" w:rsidRDefault="005B6F53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34AF5E32" w14:textId="54C8AEBB" w:rsidR="0090744C" w:rsidRDefault="00E765FE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2. Scope</w:t>
      </w:r>
    </w:p>
    <w:p w14:paraId="09AA2A9E" w14:textId="77777777" w:rsidR="00E202B7" w:rsidRDefault="00E202B7" w:rsidP="00E202B7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E765FE">
        <w:rPr>
          <w:rFonts w:ascii="ArialMT" w:hAnsi="ArialMT" w:cs="ArialMT"/>
          <w:lang w:eastAsia="en-US"/>
        </w:rPr>
        <w:t>2.1. This policy applies to Elected Members and the CEO in attending an event in their</w:t>
      </w:r>
      <w:r w:rsidR="0090744C">
        <w:rPr>
          <w:rFonts w:ascii="ArialMT" w:hAnsi="ArialMT" w:cs="ArialMT"/>
          <w:lang w:eastAsia="en-US"/>
        </w:rPr>
        <w:t xml:space="preserve"> </w:t>
      </w:r>
      <w:r>
        <w:rPr>
          <w:rFonts w:ascii="ArialMT" w:hAnsi="ArialMT" w:cs="ArialMT"/>
          <w:lang w:eastAsia="en-US"/>
        </w:rPr>
        <w:t xml:space="preserve"> </w:t>
      </w:r>
    </w:p>
    <w:p w14:paraId="499B5C8D" w14:textId="646F6369" w:rsidR="00E765FE" w:rsidRDefault="00E202B7" w:rsidP="00E202B7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</w:t>
      </w:r>
      <w:r w:rsidR="00E765FE">
        <w:rPr>
          <w:rFonts w:ascii="ArialMT" w:hAnsi="ArialMT" w:cs="ArialMT"/>
          <w:lang w:eastAsia="en-US"/>
        </w:rPr>
        <w:t>official capacity.</w:t>
      </w:r>
    </w:p>
    <w:p w14:paraId="14007578" w14:textId="77777777" w:rsidR="00E202B7" w:rsidRDefault="00E202B7" w:rsidP="00E202B7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E765FE">
        <w:rPr>
          <w:rFonts w:ascii="ArialMT" w:hAnsi="ArialMT" w:cs="ArialMT"/>
          <w:lang w:eastAsia="en-US"/>
        </w:rPr>
        <w:t>2.2. This policy does not apply to Elected Member attendance at professional</w:t>
      </w:r>
      <w:r>
        <w:rPr>
          <w:rFonts w:ascii="ArialMT" w:hAnsi="ArialMT" w:cs="ArialMT"/>
          <w:lang w:eastAsia="en-US"/>
        </w:rPr>
        <w:t xml:space="preserve">   </w:t>
      </w:r>
    </w:p>
    <w:p w14:paraId="21B9A99A" w14:textId="77777777" w:rsidR="00E202B7" w:rsidRDefault="00E202B7" w:rsidP="00E202B7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E765FE">
        <w:rPr>
          <w:rFonts w:ascii="ArialMT" w:hAnsi="ArialMT" w:cs="ArialMT"/>
          <w:lang w:eastAsia="en-US"/>
        </w:rPr>
        <w:t>development approved in accordance with the City’s Elected Member</w:t>
      </w:r>
      <w:r w:rsidR="0090744C">
        <w:rPr>
          <w:rFonts w:ascii="ArialMT" w:hAnsi="ArialMT" w:cs="ArialMT"/>
          <w:lang w:eastAsia="en-US"/>
        </w:rPr>
        <w:t xml:space="preserve"> </w:t>
      </w:r>
      <w:r w:rsidR="00E765FE">
        <w:rPr>
          <w:rFonts w:ascii="ArialMT" w:hAnsi="ArialMT" w:cs="ArialMT"/>
          <w:lang w:eastAsia="en-US"/>
        </w:rPr>
        <w:t>Professional</w:t>
      </w:r>
      <w:r w:rsidR="0090744C">
        <w:rPr>
          <w:rFonts w:ascii="ArialMT" w:hAnsi="ArialMT" w:cs="ArialMT"/>
          <w:lang w:eastAsia="en-US"/>
        </w:rPr>
        <w:t xml:space="preserve"> </w:t>
      </w:r>
    </w:p>
    <w:p w14:paraId="4B8F8747" w14:textId="6E2B1234" w:rsidR="00E765FE" w:rsidRDefault="00E202B7" w:rsidP="00E202B7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E765FE">
        <w:rPr>
          <w:rFonts w:ascii="ArialMT" w:hAnsi="ArialMT" w:cs="ArialMT"/>
          <w:lang w:eastAsia="en-US"/>
        </w:rPr>
        <w:t>Development Policy.</w:t>
      </w:r>
    </w:p>
    <w:p w14:paraId="5678BBD1" w14:textId="77777777" w:rsidR="0090744C" w:rsidRDefault="0090744C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158045FA" w14:textId="523CCB63" w:rsidR="0090744C" w:rsidRDefault="00E765FE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3. Gifts</w:t>
      </w:r>
    </w:p>
    <w:p w14:paraId="5BC4239B" w14:textId="77777777" w:rsidR="00321059" w:rsidRDefault="0090744C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E765FE">
        <w:rPr>
          <w:rFonts w:ascii="ArialMT" w:hAnsi="ArialMT" w:cs="ArialMT"/>
          <w:lang w:eastAsia="en-US"/>
        </w:rPr>
        <w:t>3.1. Any event tickets accepted by an Elected Member or CEO without payment, where</w:t>
      </w:r>
      <w:r w:rsidR="00321059">
        <w:rPr>
          <w:rFonts w:ascii="ArialMT" w:hAnsi="ArialMT" w:cs="ArialMT"/>
          <w:lang w:eastAsia="en-US"/>
        </w:rPr>
        <w:t xml:space="preserve">  </w:t>
      </w:r>
    </w:p>
    <w:p w14:paraId="6977B752" w14:textId="710514BA" w:rsidR="00321059" w:rsidRDefault="00321059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E765FE">
        <w:rPr>
          <w:rFonts w:ascii="ArialMT" w:hAnsi="ArialMT" w:cs="ArialMT"/>
          <w:lang w:eastAsia="en-US"/>
        </w:rPr>
        <w:t>a member of the public is required to pay, will generally be classified as a Gift.</w:t>
      </w:r>
    </w:p>
    <w:p w14:paraId="187894CB" w14:textId="6D33A900" w:rsidR="00E765FE" w:rsidRDefault="00321059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E765FE">
        <w:rPr>
          <w:rFonts w:ascii="ArialMT" w:hAnsi="ArialMT" w:cs="ArialMT"/>
          <w:lang w:eastAsia="en-US"/>
        </w:rPr>
        <w:t>3.2. In accordance with Part 5, Division 6 of the Act, Elected Members and CEOs are</w:t>
      </w:r>
    </w:p>
    <w:p w14:paraId="64F101B8" w14:textId="2BDEB4B6" w:rsidR="00E765FE" w:rsidRDefault="00991C08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E765FE">
        <w:rPr>
          <w:rFonts w:ascii="ArialMT" w:hAnsi="ArialMT" w:cs="ArialMT"/>
          <w:lang w:eastAsia="en-US"/>
        </w:rPr>
        <w:t>required to disclose Gifts with a value over $300. This includes where two or more</w:t>
      </w:r>
    </w:p>
    <w:p w14:paraId="5AFB4F6B" w14:textId="77777777" w:rsidR="00525441" w:rsidRDefault="00991C08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E765FE">
        <w:rPr>
          <w:rFonts w:ascii="ArialMT" w:hAnsi="ArialMT" w:cs="ArialMT"/>
          <w:lang w:eastAsia="en-US"/>
        </w:rPr>
        <w:t>gifts are received from the same donor within 12 months, and the total value</w:t>
      </w:r>
      <w:r w:rsidR="00525441">
        <w:rPr>
          <w:rFonts w:ascii="ArialMT" w:hAnsi="ArialMT" w:cs="ArialMT"/>
          <w:lang w:eastAsia="en-US"/>
        </w:rPr>
        <w:t xml:space="preserve">   </w:t>
      </w:r>
    </w:p>
    <w:p w14:paraId="66EA9F50" w14:textId="29232D35" w:rsidR="00E765FE" w:rsidRDefault="00525441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E765FE">
        <w:rPr>
          <w:rFonts w:ascii="ArialMT" w:hAnsi="ArialMT" w:cs="ArialMT"/>
          <w:lang w:eastAsia="en-US"/>
        </w:rPr>
        <w:t>exceeds $300.</w:t>
      </w:r>
    </w:p>
    <w:p w14:paraId="03819D92" w14:textId="77777777" w:rsidR="003E0CC5" w:rsidRDefault="003E0CC5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30078397" w14:textId="77777777" w:rsidR="003E0CC5" w:rsidRDefault="003E0CC5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4A2DC344" w14:textId="77777777" w:rsidR="005B6F53" w:rsidRDefault="005B6F53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7112083C" w14:textId="77777777" w:rsidR="003E0CC5" w:rsidRDefault="003E0CC5" w:rsidP="003E0CC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3.3. The Act recognises that a relationship is formed between a gift donor and recipient,</w:t>
      </w:r>
    </w:p>
    <w:p w14:paraId="5BD2C8DA" w14:textId="0F24455A" w:rsidR="003E0CC5" w:rsidRDefault="00974866" w:rsidP="003E0CC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3E0CC5">
        <w:rPr>
          <w:rFonts w:ascii="ArialMT" w:hAnsi="ArialMT" w:cs="ArialMT"/>
          <w:lang w:eastAsia="en-US"/>
        </w:rPr>
        <w:t>which could be perceived to affect the decisions made by the recipient.</w:t>
      </w:r>
    </w:p>
    <w:p w14:paraId="5092AE81" w14:textId="77777777" w:rsidR="003E0CC5" w:rsidRDefault="003E0CC5" w:rsidP="003E0CC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3.4. The Act requires that Council Members must disclose an interest and not</w:t>
      </w:r>
    </w:p>
    <w:p w14:paraId="263D7291" w14:textId="79A0818B" w:rsidR="003E0CC5" w:rsidRDefault="00974866" w:rsidP="003E0CC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3E0CC5">
        <w:rPr>
          <w:rFonts w:ascii="ArialMT" w:hAnsi="ArialMT" w:cs="ArialMT"/>
          <w:lang w:eastAsia="en-US"/>
        </w:rPr>
        <w:t>participate in any discussion or decision-making about a matter involving the donor</w:t>
      </w:r>
    </w:p>
    <w:p w14:paraId="1E60E724" w14:textId="77F16C3F" w:rsidR="003E0CC5" w:rsidRDefault="00974866" w:rsidP="003E0CC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3E0CC5">
        <w:rPr>
          <w:rFonts w:ascii="ArialMT" w:hAnsi="ArialMT" w:cs="ArialMT"/>
          <w:lang w:eastAsia="en-US"/>
        </w:rPr>
        <w:t>of a Gift (or Gifts) valued at over $300, unless the Gift is an Excluded Gift.</w:t>
      </w:r>
    </w:p>
    <w:p w14:paraId="069007FA" w14:textId="77777777" w:rsidR="003E0CC5" w:rsidRDefault="003E0CC5" w:rsidP="003E0CC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3.5. The Act requires that the CEO must disclose an interest and not provide advice or a</w:t>
      </w:r>
    </w:p>
    <w:p w14:paraId="5E8EC8A0" w14:textId="78AAEAD3" w:rsidR="003E0CC5" w:rsidRDefault="00974866" w:rsidP="003E0CC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3E0CC5">
        <w:rPr>
          <w:rFonts w:ascii="ArialMT" w:hAnsi="ArialMT" w:cs="ArialMT"/>
          <w:lang w:eastAsia="en-US"/>
        </w:rPr>
        <w:t>report (directly or indirectly) about a matter involving the donor of a Gift (or Gifts)</w:t>
      </w:r>
    </w:p>
    <w:p w14:paraId="26B394EB" w14:textId="12B6227B" w:rsidR="003E0CC5" w:rsidRDefault="00974866" w:rsidP="003E0CC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3E0CC5">
        <w:rPr>
          <w:rFonts w:ascii="ArialMT" w:hAnsi="ArialMT" w:cs="ArialMT"/>
          <w:lang w:eastAsia="en-US"/>
        </w:rPr>
        <w:t xml:space="preserve">valued at over </w:t>
      </w:r>
      <w:r>
        <w:rPr>
          <w:rFonts w:ascii="ArialMT" w:hAnsi="ArialMT" w:cs="ArialMT"/>
          <w:lang w:eastAsia="en-US"/>
        </w:rPr>
        <w:t>$300 unless</w:t>
      </w:r>
      <w:r w:rsidR="003E0CC5">
        <w:rPr>
          <w:rFonts w:ascii="ArialMT" w:hAnsi="ArialMT" w:cs="ArialMT"/>
          <w:lang w:eastAsia="en-US"/>
        </w:rPr>
        <w:t xml:space="preserve"> the Gift is an Excluded Gift.</w:t>
      </w:r>
    </w:p>
    <w:p w14:paraId="5264B956" w14:textId="77777777" w:rsidR="003E0CC5" w:rsidRDefault="003E0CC5" w:rsidP="003E0CC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3.6. In accordance with section 5.62(1)(b) of the Act, Gift tickets are an Excluded Gift </w:t>
      </w:r>
      <w:proofErr w:type="gramStart"/>
      <w:r>
        <w:rPr>
          <w:rFonts w:ascii="ArialMT" w:hAnsi="ArialMT" w:cs="ArialMT"/>
          <w:lang w:eastAsia="en-US"/>
        </w:rPr>
        <w:t>if</w:t>
      </w:r>
      <w:proofErr w:type="gramEnd"/>
    </w:p>
    <w:p w14:paraId="7D26FA65" w14:textId="50E5CC69" w:rsidR="003E0CC5" w:rsidRDefault="00974866" w:rsidP="003E0CC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3E0CC5">
        <w:rPr>
          <w:rFonts w:ascii="ArialMT" w:hAnsi="ArialMT" w:cs="ArialMT"/>
          <w:lang w:eastAsia="en-US"/>
        </w:rPr>
        <w:t>they relate to an event that is:</w:t>
      </w:r>
    </w:p>
    <w:p w14:paraId="5B60F2F2" w14:textId="540A370D" w:rsidR="003E0CC5" w:rsidRDefault="00974866" w:rsidP="00974866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3E0CC5">
        <w:rPr>
          <w:rFonts w:ascii="ArialMT" w:hAnsi="ArialMT" w:cs="ArialMT"/>
          <w:lang w:eastAsia="en-US"/>
        </w:rPr>
        <w:t>3.6.1. A Pre-Approved Event in accordance with Clause 2 of this policy; or</w:t>
      </w:r>
    </w:p>
    <w:p w14:paraId="35349FD8" w14:textId="6449C97A" w:rsidR="003E0CC5" w:rsidRDefault="00974866" w:rsidP="003E0CC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3E0CC5">
        <w:rPr>
          <w:rFonts w:ascii="ArialMT" w:hAnsi="ArialMT" w:cs="ArialMT"/>
          <w:lang w:eastAsia="en-US"/>
        </w:rPr>
        <w:t>3.6.2. Approved in accordance with Clause 3 this policy.</w:t>
      </w:r>
    </w:p>
    <w:p w14:paraId="2A31280F" w14:textId="77777777" w:rsidR="00E765FE" w:rsidRDefault="00E765FE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79F3C7BA" w14:textId="32EE9DAA" w:rsidR="00722451" w:rsidRDefault="00722451" w:rsidP="00722451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 Pre-Approved Events</w:t>
      </w:r>
    </w:p>
    <w:p w14:paraId="6C628904" w14:textId="7780A94C" w:rsidR="00722451" w:rsidRDefault="00722451" w:rsidP="00722451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>
        <w:rPr>
          <w:rFonts w:ascii="ArialMT" w:hAnsi="ArialMT" w:cs="ArialMT"/>
          <w:lang w:eastAsia="en-US"/>
        </w:rPr>
        <w:t>4.1. Events within the that meet any of the following criteria are Pre-Approved Events</w:t>
      </w:r>
    </w:p>
    <w:p w14:paraId="1B2F46FB" w14:textId="70A81C97" w:rsidR="00722451" w:rsidRDefault="00722451" w:rsidP="00722451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>
        <w:rPr>
          <w:rFonts w:ascii="ArialMT" w:hAnsi="ArialMT" w:cs="ArialMT"/>
          <w:lang w:eastAsia="en-US"/>
        </w:rPr>
        <w:t>under this Policy:</w:t>
      </w:r>
    </w:p>
    <w:p w14:paraId="7FC2CDA4" w14:textId="77787D4A" w:rsidR="00722451" w:rsidRDefault="00722451" w:rsidP="00722451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>
        <w:rPr>
          <w:rFonts w:ascii="ArialMT" w:hAnsi="ArialMT" w:cs="ArialMT"/>
          <w:lang w:eastAsia="en-US"/>
        </w:rPr>
        <w:t>4.1.1. Where the Elected Member or the CEO is attending in an official capacity,</w:t>
      </w:r>
    </w:p>
    <w:p w14:paraId="6F581133" w14:textId="03D7590F" w:rsidR="00722451" w:rsidRDefault="00722451" w:rsidP="00722451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</w:t>
      </w:r>
      <w:r>
        <w:rPr>
          <w:rFonts w:ascii="ArialMT" w:hAnsi="ArialMT" w:cs="ArialMT"/>
          <w:lang w:eastAsia="en-US"/>
        </w:rPr>
        <w:t>such as:</w:t>
      </w:r>
    </w:p>
    <w:p w14:paraId="2098BEDA" w14:textId="77777777" w:rsidR="00722451" w:rsidRDefault="00722451" w:rsidP="00722451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4.1.1.1. performing a speaking role or some other welcoming role</w:t>
      </w:r>
    </w:p>
    <w:p w14:paraId="1EDE6546" w14:textId="77777777" w:rsidR="00722451" w:rsidRDefault="00722451" w:rsidP="00722451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4.1.1.2. participating as a member of a discussion panel or judging panel</w:t>
      </w:r>
    </w:p>
    <w:p w14:paraId="54DFEB1F" w14:textId="77777777" w:rsidR="00722451" w:rsidRDefault="00722451" w:rsidP="00722451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4.1.1.3. presenting at the event as part of the event program</w:t>
      </w:r>
    </w:p>
    <w:p w14:paraId="2D4BE30C" w14:textId="77777777" w:rsidR="00722451" w:rsidRDefault="00722451" w:rsidP="00722451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4.1.1.4. representing the City of at a sponsorship acknowledgement event or</w:t>
      </w:r>
    </w:p>
    <w:p w14:paraId="3214335D" w14:textId="77777777" w:rsidR="00BD74A7" w:rsidRDefault="00BD74A7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</w:t>
      </w:r>
      <w:r w:rsidR="00722451">
        <w:rPr>
          <w:rFonts w:ascii="ArialMT" w:hAnsi="ArialMT" w:cs="ArialMT"/>
          <w:lang w:eastAsia="en-US"/>
        </w:rPr>
        <w:t xml:space="preserve">award ceremony, where the primary purpose of attendance is not for </w:t>
      </w:r>
      <w:r>
        <w:rPr>
          <w:rFonts w:ascii="ArialMT" w:hAnsi="ArialMT" w:cs="ArialMT"/>
          <w:lang w:eastAsia="en-US"/>
        </w:rPr>
        <w:t xml:space="preserve">   </w:t>
      </w:r>
    </w:p>
    <w:p w14:paraId="6F2E0058" w14:textId="77777777" w:rsidR="00BD74A7" w:rsidRDefault="00BD74A7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</w:t>
      </w:r>
      <w:r w:rsidR="00722451">
        <w:rPr>
          <w:rFonts w:ascii="ArialMT" w:hAnsi="ArialMT" w:cs="ArialMT"/>
          <w:lang w:eastAsia="en-US"/>
        </w:rPr>
        <w:t>the</w:t>
      </w:r>
      <w:r>
        <w:rPr>
          <w:rFonts w:ascii="ArialMT" w:hAnsi="ArialMT" w:cs="ArialMT"/>
          <w:lang w:eastAsia="en-US"/>
        </w:rPr>
        <w:t xml:space="preserve"> </w:t>
      </w:r>
      <w:r w:rsidR="00722451">
        <w:rPr>
          <w:rFonts w:ascii="ArialMT" w:hAnsi="ArialMT" w:cs="ArialMT"/>
          <w:lang w:eastAsia="en-US"/>
        </w:rPr>
        <w:t xml:space="preserve">entertainment of the individual Elected Member or employee, but </w:t>
      </w:r>
      <w:r>
        <w:rPr>
          <w:rFonts w:ascii="ArialMT" w:hAnsi="ArialMT" w:cs="ArialMT"/>
          <w:lang w:eastAsia="en-US"/>
        </w:rPr>
        <w:t xml:space="preserve">  </w:t>
      </w:r>
    </w:p>
    <w:p w14:paraId="2FF58370" w14:textId="77777777" w:rsidR="00BD74A7" w:rsidRDefault="00BD74A7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</w:t>
      </w:r>
      <w:r w:rsidR="00722451">
        <w:rPr>
          <w:rFonts w:ascii="ArialMT" w:hAnsi="ArialMT" w:cs="ArialMT"/>
          <w:lang w:eastAsia="en-US"/>
        </w:rPr>
        <w:t>enable the</w:t>
      </w:r>
      <w:r>
        <w:rPr>
          <w:rFonts w:ascii="ArialMT" w:hAnsi="ArialMT" w:cs="ArialMT"/>
          <w:lang w:eastAsia="en-US"/>
        </w:rPr>
        <w:t xml:space="preserve"> </w:t>
      </w:r>
      <w:r w:rsidR="00722451">
        <w:rPr>
          <w:rFonts w:ascii="ArialMT" w:hAnsi="ArialMT" w:cs="ArialMT"/>
          <w:lang w:eastAsia="en-US"/>
        </w:rPr>
        <w:t xml:space="preserve">City to fulfil its role, and exercise its rights and benefits, </w:t>
      </w:r>
    </w:p>
    <w:p w14:paraId="1F478F7E" w14:textId="44ECDA25" w:rsidR="00722451" w:rsidRDefault="00BD74A7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</w:t>
      </w:r>
      <w:r w:rsidR="00722451">
        <w:rPr>
          <w:rFonts w:ascii="ArialMT" w:hAnsi="ArialMT" w:cs="ArialMT"/>
          <w:lang w:eastAsia="en-US"/>
        </w:rPr>
        <w:t>as a sponsor</w:t>
      </w:r>
    </w:p>
    <w:p w14:paraId="17589E48" w14:textId="77777777" w:rsidR="00722451" w:rsidRDefault="00722451" w:rsidP="00722451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4.1.1.5. presenting awards or prizes to others on behalf of the City</w:t>
      </w:r>
    </w:p>
    <w:p w14:paraId="3DBCEAE7" w14:textId="77777777" w:rsidR="00722451" w:rsidRDefault="00722451" w:rsidP="00722451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4.1.1.6. attending an exhibition or display where the City, its programs or</w:t>
      </w:r>
    </w:p>
    <w:p w14:paraId="4C1690CD" w14:textId="3F6E4216" w:rsidR="00BD74A7" w:rsidRDefault="00BD74A7" w:rsidP="00BD74A7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              </w:t>
      </w:r>
      <w:r w:rsidR="00722451">
        <w:rPr>
          <w:rFonts w:ascii="ArialMT" w:hAnsi="ArialMT" w:cs="ArialMT"/>
          <w:lang w:eastAsia="en-US"/>
        </w:rPr>
        <w:t>services are being showcased at the event.</w:t>
      </w:r>
    </w:p>
    <w:p w14:paraId="21113D2B" w14:textId="77777777" w:rsidR="00A5797B" w:rsidRDefault="00A5797B" w:rsidP="00BD74A7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19B3570B" w14:textId="3BB6F1F8" w:rsidR="00BD74A7" w:rsidRDefault="00CD046B" w:rsidP="00BD74A7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</w:t>
      </w:r>
      <w:r w:rsidR="00722451">
        <w:rPr>
          <w:rFonts w:ascii="ArialMT" w:hAnsi="ArialMT" w:cs="ArialMT"/>
          <w:lang w:eastAsia="en-US"/>
        </w:rPr>
        <w:t>4.1.2. Where the ticket is offered by:</w:t>
      </w:r>
    </w:p>
    <w:p w14:paraId="1324A170" w14:textId="42DFAB17" w:rsidR="00722451" w:rsidRDefault="00722451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4.1.2.1. the Western Australian Local Government Association</w:t>
      </w:r>
    </w:p>
    <w:p w14:paraId="7F51EEBF" w14:textId="77777777" w:rsidR="00722451" w:rsidRDefault="00722451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4.1.2.2. the Australian Local Government Association</w:t>
      </w:r>
    </w:p>
    <w:p w14:paraId="054103E9" w14:textId="77777777" w:rsidR="00722451" w:rsidRDefault="00722451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4.1.2.3. Local Government Professionals WA</w:t>
      </w:r>
    </w:p>
    <w:p w14:paraId="2A3FB220" w14:textId="77777777" w:rsidR="00722451" w:rsidRDefault="00722451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4.1.2.4. a department of the Public Service</w:t>
      </w:r>
    </w:p>
    <w:p w14:paraId="68A13D1B" w14:textId="77777777" w:rsidR="00722451" w:rsidRDefault="00722451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4.1.2.5. a government department of another State, a Territory or</w:t>
      </w:r>
    </w:p>
    <w:p w14:paraId="0CB21997" w14:textId="1B6E7EE1" w:rsidR="00722451" w:rsidRDefault="00A5797B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</w:t>
      </w:r>
      <w:r w:rsidR="00722451">
        <w:rPr>
          <w:rFonts w:ascii="ArialMT" w:hAnsi="ArialMT" w:cs="ArialMT"/>
          <w:lang w:eastAsia="en-US"/>
        </w:rPr>
        <w:t>Commonwealth</w:t>
      </w:r>
    </w:p>
    <w:p w14:paraId="7B4F49E7" w14:textId="77777777" w:rsidR="00A5797B" w:rsidRDefault="00722451" w:rsidP="00A5797B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4.1.2.6. a State or Federal Member of Parliament, other than for party </w:t>
      </w:r>
      <w:r w:rsidR="00A5797B">
        <w:rPr>
          <w:rFonts w:ascii="ArialMT" w:hAnsi="ArialMT" w:cs="ArialMT"/>
          <w:lang w:eastAsia="en-US"/>
        </w:rPr>
        <w:t xml:space="preserve">     </w:t>
      </w:r>
    </w:p>
    <w:p w14:paraId="5274FF3F" w14:textId="7D167FDB" w:rsidR="00722451" w:rsidRDefault="00A5797B" w:rsidP="00A5797B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</w:t>
      </w:r>
      <w:r w:rsidR="00722451">
        <w:rPr>
          <w:rFonts w:ascii="ArialMT" w:hAnsi="ArialMT" w:cs="ArialMT"/>
          <w:lang w:eastAsia="en-US"/>
        </w:rPr>
        <w:t>political</w:t>
      </w:r>
      <w:r>
        <w:rPr>
          <w:rFonts w:ascii="ArialMT" w:hAnsi="ArialMT" w:cs="ArialMT"/>
          <w:lang w:eastAsia="en-US"/>
        </w:rPr>
        <w:t xml:space="preserve"> </w:t>
      </w:r>
      <w:r w:rsidR="00722451">
        <w:rPr>
          <w:rFonts w:ascii="ArialMT" w:hAnsi="ArialMT" w:cs="ArialMT"/>
          <w:lang w:eastAsia="en-US"/>
        </w:rPr>
        <w:t>events or fundraisers</w:t>
      </w:r>
    </w:p>
    <w:p w14:paraId="6D70F272" w14:textId="77777777" w:rsidR="00722451" w:rsidRDefault="00722451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4.1.2.7. a local government, regional local government, or alliance of local</w:t>
      </w:r>
    </w:p>
    <w:p w14:paraId="2111E219" w14:textId="5CC1CCA1" w:rsidR="00722451" w:rsidRDefault="00A5797B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</w:t>
      </w:r>
      <w:r w:rsidR="00722451">
        <w:rPr>
          <w:rFonts w:ascii="ArialMT" w:hAnsi="ArialMT" w:cs="ArialMT"/>
          <w:lang w:eastAsia="en-US"/>
        </w:rPr>
        <w:t>governments</w:t>
      </w:r>
    </w:p>
    <w:p w14:paraId="461B9519" w14:textId="77777777" w:rsidR="00722451" w:rsidRDefault="00722451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4.1.2.8. major professional or industry association(s) relevant to local</w:t>
      </w:r>
    </w:p>
    <w:p w14:paraId="2B33CCE1" w14:textId="355BB8A1" w:rsidR="00722451" w:rsidRDefault="00A5797B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</w:t>
      </w:r>
      <w:r w:rsidR="00722451">
        <w:rPr>
          <w:rFonts w:ascii="ArialMT" w:hAnsi="ArialMT" w:cs="ArialMT"/>
          <w:lang w:eastAsia="en-US"/>
        </w:rPr>
        <w:t>government activities</w:t>
      </w:r>
    </w:p>
    <w:p w14:paraId="7D47A3AF" w14:textId="7C9B0EF6" w:rsidR="00722451" w:rsidRDefault="00722451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4.1.2.9. a stakeholder partner of the City</w:t>
      </w:r>
    </w:p>
    <w:p w14:paraId="405F6982" w14:textId="22518A4D" w:rsidR="00722451" w:rsidRDefault="00722451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4.1.2.10.</w:t>
      </w:r>
      <w:r w:rsidR="00A5797B">
        <w:rPr>
          <w:rFonts w:ascii="ArialMT" w:hAnsi="ArialMT" w:cs="ArialMT"/>
          <w:lang w:eastAsia="en-US"/>
        </w:rPr>
        <w:t xml:space="preserve"> </w:t>
      </w:r>
      <w:r>
        <w:rPr>
          <w:rFonts w:ascii="ArialMT" w:hAnsi="ArialMT" w:cs="ArialMT"/>
          <w:lang w:eastAsia="en-US"/>
        </w:rPr>
        <w:t>a civic / cultural / sporting / community organisation within the City</w:t>
      </w:r>
    </w:p>
    <w:p w14:paraId="275F80A9" w14:textId="44FFBF0F" w:rsidR="00722451" w:rsidRDefault="00722451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4.1.2.</w:t>
      </w:r>
      <w:r w:rsidR="00A5797B">
        <w:rPr>
          <w:rFonts w:ascii="ArialMT" w:hAnsi="ArialMT" w:cs="ArialMT"/>
          <w:lang w:eastAsia="en-US"/>
        </w:rPr>
        <w:t>11. educational</w:t>
      </w:r>
      <w:r>
        <w:rPr>
          <w:rFonts w:ascii="ArialMT" w:hAnsi="ArialMT" w:cs="ArialMT"/>
          <w:lang w:eastAsia="en-US"/>
        </w:rPr>
        <w:t xml:space="preserve"> institutions or</w:t>
      </w:r>
    </w:p>
    <w:p w14:paraId="12AC283B" w14:textId="2B371E88" w:rsidR="00722451" w:rsidRPr="00722451" w:rsidRDefault="00722451" w:rsidP="00BD74A7">
      <w:pPr>
        <w:autoSpaceDE w:val="0"/>
        <w:autoSpaceDN w:val="0"/>
        <w:adjustRightInd w:val="0"/>
        <w:ind w:left="1440"/>
        <w:rPr>
          <w:rFonts w:ascii="ArialMT" w:hAnsi="ArialMT" w:cs="ArialMT"/>
          <w:b/>
          <w:bCs/>
          <w:lang w:eastAsia="en-US"/>
        </w:rPr>
      </w:pPr>
      <w:r>
        <w:rPr>
          <w:rFonts w:ascii="ArialMT" w:hAnsi="ArialMT" w:cs="ArialMT"/>
          <w:lang w:eastAsia="en-US"/>
        </w:rPr>
        <w:t>4.1.2.12.</w:t>
      </w:r>
      <w:r w:rsidR="00A5797B">
        <w:rPr>
          <w:rFonts w:ascii="ArialMT" w:hAnsi="ArialMT" w:cs="ArialMT"/>
          <w:lang w:eastAsia="en-US"/>
        </w:rPr>
        <w:t xml:space="preserve"> </w:t>
      </w:r>
      <w:r>
        <w:rPr>
          <w:rFonts w:ascii="ArialMT" w:hAnsi="ArialMT" w:cs="ArialMT"/>
          <w:lang w:eastAsia="en-US"/>
        </w:rPr>
        <w:t>a not-for profit organisation.</w:t>
      </w:r>
    </w:p>
    <w:p w14:paraId="6CDB2E8C" w14:textId="77777777" w:rsidR="00E765FE" w:rsidRDefault="00E765FE" w:rsidP="00BD74A7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</w:p>
    <w:p w14:paraId="1CF2E1C5" w14:textId="77777777" w:rsidR="00E765FE" w:rsidRDefault="00E765FE" w:rsidP="00E54401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</w:p>
    <w:p w14:paraId="2BE0C52C" w14:textId="77777777" w:rsidR="00E765FE" w:rsidRDefault="00E765FE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58AC8A03" w14:textId="77777777" w:rsidR="00CD046B" w:rsidRDefault="00CD046B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5. Approval for Events</w:t>
      </w:r>
    </w:p>
    <w:p w14:paraId="02DBF856" w14:textId="6192AD77" w:rsidR="0053531F" w:rsidRDefault="00F61274" w:rsidP="00F61274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 xml:space="preserve">5.1. Attendance at events not listed in Clause 2 of this Policy will require approval </w:t>
      </w:r>
      <w:r w:rsidR="0053531F">
        <w:rPr>
          <w:rFonts w:ascii="ArialMT" w:hAnsi="ArialMT" w:cs="ArialMT"/>
          <w:lang w:eastAsia="en-US"/>
        </w:rPr>
        <w:t xml:space="preserve">   </w:t>
      </w:r>
    </w:p>
    <w:p w14:paraId="23B94CB7" w14:textId="3CFABC3E" w:rsidR="0053531F" w:rsidRDefault="0053531F" w:rsidP="00F61274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</w:t>
      </w:r>
      <w:r w:rsidR="00F61274">
        <w:rPr>
          <w:rFonts w:ascii="ArialMT" w:hAnsi="ArialMT" w:cs="ArialMT"/>
          <w:lang w:eastAsia="en-US"/>
        </w:rPr>
        <w:t xml:space="preserve">     </w:t>
      </w:r>
      <w:r w:rsidR="00CD046B">
        <w:rPr>
          <w:rFonts w:ascii="ArialMT" w:hAnsi="ArialMT" w:cs="ArialMT"/>
          <w:lang w:eastAsia="en-US"/>
        </w:rPr>
        <w:t>unde</w:t>
      </w:r>
      <w:r w:rsidR="000E6F28">
        <w:rPr>
          <w:rFonts w:ascii="ArialMT" w:hAnsi="ArialMT" w:cs="ArialMT"/>
          <w:lang w:eastAsia="en-US"/>
        </w:rPr>
        <w:t xml:space="preserve">r </w:t>
      </w:r>
      <w:r w:rsidR="00CD046B">
        <w:rPr>
          <w:rFonts w:ascii="ArialMT" w:hAnsi="ArialMT" w:cs="ArialMT"/>
          <w:lang w:eastAsia="en-US"/>
        </w:rPr>
        <w:t>this clause in order for a Gift ticket to that event to become an Excluded</w:t>
      </w:r>
      <w:r>
        <w:rPr>
          <w:rFonts w:ascii="ArialMT" w:hAnsi="ArialMT" w:cs="ArialMT"/>
          <w:lang w:eastAsia="en-US"/>
        </w:rPr>
        <w:t xml:space="preserve">  </w:t>
      </w:r>
    </w:p>
    <w:p w14:paraId="623F7442" w14:textId="7FF2C4EA" w:rsidR="00CD046B" w:rsidRDefault="0053531F" w:rsidP="00F61274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F61274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Gift.</w:t>
      </w:r>
    </w:p>
    <w:p w14:paraId="375BE88F" w14:textId="3DF4B017" w:rsidR="00CD046B" w:rsidRDefault="00F61274" w:rsidP="00F61274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5.2. Approval may be granted by:</w:t>
      </w:r>
    </w:p>
    <w:p w14:paraId="5BF594F5" w14:textId="3DFC282C" w:rsidR="00CD046B" w:rsidRDefault="0053531F" w:rsidP="00F61274">
      <w:pPr>
        <w:autoSpaceDE w:val="0"/>
        <w:autoSpaceDN w:val="0"/>
        <w:adjustRightInd w:val="0"/>
        <w:ind w:left="-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</w:t>
      </w:r>
      <w:r w:rsidR="00F61274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5.2.1. The CEO for Mayor and Elected Member attendance at events.</w:t>
      </w:r>
    </w:p>
    <w:p w14:paraId="77606121" w14:textId="72B3DED7" w:rsidR="00CD046B" w:rsidRDefault="0053531F" w:rsidP="00F61274">
      <w:pPr>
        <w:autoSpaceDE w:val="0"/>
        <w:autoSpaceDN w:val="0"/>
        <w:adjustRightInd w:val="0"/>
        <w:ind w:left="-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</w:t>
      </w:r>
      <w:r w:rsidR="00F61274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5.2.2. The Mayor for CEO attendance at events.</w:t>
      </w:r>
    </w:p>
    <w:p w14:paraId="5E2040DA" w14:textId="41830C87" w:rsidR="000E6F28" w:rsidRDefault="0053531F" w:rsidP="00F61274">
      <w:pPr>
        <w:autoSpaceDE w:val="0"/>
        <w:autoSpaceDN w:val="0"/>
        <w:adjustRightInd w:val="0"/>
        <w:ind w:left="-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</w:t>
      </w:r>
      <w:r w:rsidR="00F61274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5.2.3. Simple majority resolution of Council, if considered appropriate by the</w:t>
      </w:r>
      <w:r w:rsidR="000E6F28">
        <w:rPr>
          <w:rFonts w:ascii="ArialMT" w:hAnsi="ArialMT" w:cs="ArialMT"/>
          <w:lang w:eastAsia="en-US"/>
        </w:rPr>
        <w:t xml:space="preserve">   </w:t>
      </w:r>
    </w:p>
    <w:p w14:paraId="3AB34757" w14:textId="1D2B661A" w:rsidR="00CD046B" w:rsidRDefault="000E6F28" w:rsidP="00F61274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</w:t>
      </w:r>
      <w:r w:rsidR="0053531F">
        <w:rPr>
          <w:rFonts w:ascii="ArialMT" w:hAnsi="ArialMT" w:cs="ArialMT"/>
          <w:lang w:eastAsia="en-US"/>
        </w:rPr>
        <w:t xml:space="preserve"> </w:t>
      </w:r>
      <w:r w:rsidR="00F61274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Mayor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or CEO.</w:t>
      </w:r>
    </w:p>
    <w:p w14:paraId="553AEFB5" w14:textId="3F75368D" w:rsidR="0053531F" w:rsidRDefault="00503B46" w:rsidP="00F61274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 xml:space="preserve">5.3. The application for approval must address the following for the </w:t>
      </w:r>
      <w:r w:rsidR="0053531F">
        <w:rPr>
          <w:rFonts w:ascii="ArialMT" w:hAnsi="ArialMT" w:cs="ArialMT"/>
          <w:lang w:eastAsia="en-US"/>
        </w:rPr>
        <w:t>d</w:t>
      </w:r>
      <w:r w:rsidR="00CD046B">
        <w:rPr>
          <w:rFonts w:ascii="ArialMT" w:hAnsi="ArialMT" w:cs="ArialMT"/>
          <w:lang w:eastAsia="en-US"/>
        </w:rPr>
        <w:t>ecision-</w:t>
      </w:r>
      <w:r w:rsidR="0053531F"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 xml:space="preserve">maker </w:t>
      </w:r>
      <w:r w:rsidR="0053531F">
        <w:rPr>
          <w:rFonts w:ascii="ArialMT" w:hAnsi="ArialMT" w:cs="ArialMT"/>
          <w:lang w:eastAsia="en-US"/>
        </w:rPr>
        <w:t xml:space="preserve"> </w:t>
      </w:r>
    </w:p>
    <w:p w14:paraId="33EF9969" w14:textId="19660D31" w:rsidR="00CD046B" w:rsidRDefault="0053531F" w:rsidP="00F61274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</w:t>
      </w:r>
      <w:r w:rsidR="00503B46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to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consider:</w:t>
      </w:r>
    </w:p>
    <w:p w14:paraId="09DD1854" w14:textId="0E9FF7C6" w:rsidR="00CD046B" w:rsidRDefault="0053531F" w:rsidP="00F61274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</w:t>
      </w:r>
      <w:r w:rsidR="00503B46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5.3.1. the donor (if a Gift ticket);</w:t>
      </w:r>
    </w:p>
    <w:p w14:paraId="01FB176D" w14:textId="74B76C33" w:rsidR="00CD046B" w:rsidRDefault="0053531F" w:rsidP="00F61274">
      <w:pPr>
        <w:autoSpaceDE w:val="0"/>
        <w:autoSpaceDN w:val="0"/>
        <w:adjustRightInd w:val="0"/>
        <w:ind w:left="-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</w:t>
      </w:r>
      <w:r w:rsidR="00503B46">
        <w:rPr>
          <w:rFonts w:ascii="ArialMT" w:hAnsi="ArialMT" w:cs="ArialMT"/>
          <w:lang w:eastAsia="en-US"/>
        </w:rPr>
        <w:t xml:space="preserve">    </w:t>
      </w:r>
      <w:r>
        <w:rPr>
          <w:rFonts w:ascii="ArialMT" w:hAnsi="ArialMT" w:cs="ArialMT"/>
          <w:lang w:eastAsia="en-US"/>
        </w:rPr>
        <w:t xml:space="preserve">  </w:t>
      </w:r>
      <w:r w:rsidR="00CD046B">
        <w:rPr>
          <w:rFonts w:ascii="ArialMT" w:hAnsi="ArialMT" w:cs="ArialMT"/>
          <w:lang w:eastAsia="en-US"/>
        </w:rPr>
        <w:t>5.3.2. the location of the event in relation to the district of the City;</w:t>
      </w:r>
    </w:p>
    <w:p w14:paraId="4CD0062E" w14:textId="392DA8DB" w:rsidR="0053531F" w:rsidRDefault="0053531F" w:rsidP="00F61274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</w:t>
      </w:r>
      <w:r w:rsidR="00CD046B">
        <w:rPr>
          <w:rFonts w:ascii="ArialMT" w:hAnsi="ArialMT" w:cs="ArialMT"/>
          <w:lang w:eastAsia="en-US"/>
        </w:rPr>
        <w:t xml:space="preserve">5.3.3. the role of the Elected Member or CEO when attending the event </w:t>
      </w:r>
    </w:p>
    <w:p w14:paraId="598DF009" w14:textId="3BBF2E32" w:rsidR="00CD046B" w:rsidRDefault="0053531F" w:rsidP="00F61274">
      <w:pPr>
        <w:autoSpaceDE w:val="0"/>
        <w:autoSpaceDN w:val="0"/>
        <w:adjustRightInd w:val="0"/>
        <w:ind w:left="-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        </w:t>
      </w:r>
      <w:r w:rsidR="00503B46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(participant,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observer, presenter) and the value of their contribution,</w:t>
      </w:r>
    </w:p>
    <w:p w14:paraId="353E668E" w14:textId="4AFDB96F" w:rsidR="00CD046B" w:rsidRDefault="0053531F" w:rsidP="00F61274">
      <w:pPr>
        <w:autoSpaceDE w:val="0"/>
        <w:autoSpaceDN w:val="0"/>
        <w:adjustRightInd w:val="0"/>
        <w:ind w:left="-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</w:t>
      </w:r>
      <w:r w:rsidR="00503B46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5.3.4. the City’s position as a sponsor of the event (if applicable),</w:t>
      </w:r>
    </w:p>
    <w:p w14:paraId="35F134E5" w14:textId="4216697E" w:rsidR="00CD046B" w:rsidRDefault="0053531F" w:rsidP="00F61274">
      <w:pPr>
        <w:autoSpaceDE w:val="0"/>
        <w:autoSpaceDN w:val="0"/>
        <w:adjustRightInd w:val="0"/>
        <w:ind w:left="-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</w:t>
      </w:r>
      <w:r w:rsidR="00503B46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5.3.5. the benefit of City representation at the event; and</w:t>
      </w:r>
    </w:p>
    <w:p w14:paraId="018710D5" w14:textId="720C4977" w:rsidR="00CD046B" w:rsidRDefault="0053531F" w:rsidP="00F61274">
      <w:pPr>
        <w:autoSpaceDE w:val="0"/>
        <w:autoSpaceDN w:val="0"/>
        <w:adjustRightInd w:val="0"/>
        <w:ind w:left="-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</w:t>
      </w:r>
      <w:r w:rsidR="00503B46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5.3.6. the number of invitations / tickets received or requested.</w:t>
      </w:r>
    </w:p>
    <w:p w14:paraId="3E9E8EDD" w14:textId="77777777" w:rsidR="00CD046B" w:rsidRDefault="00CD046B" w:rsidP="00F61274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30E382FC" w14:textId="14ACA4FE" w:rsidR="00F455AE" w:rsidRDefault="00CD046B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6. Non-Approved Events</w:t>
      </w:r>
    </w:p>
    <w:p w14:paraId="772F7650" w14:textId="35B4AC92" w:rsidR="00F61274" w:rsidRDefault="00503B46" w:rsidP="00503B46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 xml:space="preserve">6.1. Any event that is not a Pre-Approved Event as per Clause 2, or Approved </w:t>
      </w:r>
      <w:r w:rsidR="00F61274">
        <w:rPr>
          <w:rFonts w:ascii="ArialMT" w:hAnsi="ArialMT" w:cs="ArialMT"/>
          <w:lang w:eastAsia="en-US"/>
        </w:rPr>
        <w:t xml:space="preserve">    </w:t>
      </w:r>
    </w:p>
    <w:p w14:paraId="744E5715" w14:textId="1AF9157B" w:rsidR="00CD046B" w:rsidRDefault="00F61274" w:rsidP="00503B46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503B46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under</w:t>
      </w:r>
      <w:r w:rsidR="00F455AE"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Clause 3 is considered a Non-Approved Event.</w:t>
      </w:r>
    </w:p>
    <w:p w14:paraId="7C6FC95F" w14:textId="1D6E51E0" w:rsidR="00CD046B" w:rsidRDefault="00503B46" w:rsidP="00503B46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6.2. A Gift ticket to a Non-Approved Event is not an Excluded Gift and the Act’s</w:t>
      </w:r>
    </w:p>
    <w:p w14:paraId="678D2E61" w14:textId="4F0BCF07" w:rsidR="00CD046B" w:rsidRDefault="00F61274" w:rsidP="00503B46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CD046B">
        <w:rPr>
          <w:rFonts w:ascii="ArialMT" w:hAnsi="ArialMT" w:cs="ArialMT"/>
          <w:lang w:eastAsia="en-US"/>
        </w:rPr>
        <w:t>disclosure of interest provisions apply.</w:t>
      </w:r>
    </w:p>
    <w:p w14:paraId="349690A4" w14:textId="6F554A96" w:rsidR="00F61274" w:rsidRDefault="00503B46" w:rsidP="00503B46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 xml:space="preserve">6.3. If the event is free to the public and no reimbursement is requested then no </w:t>
      </w:r>
      <w:r w:rsidR="00F61274">
        <w:rPr>
          <w:rFonts w:ascii="ArialMT" w:hAnsi="ArialMT" w:cs="ArialMT"/>
          <w:lang w:eastAsia="en-US"/>
        </w:rPr>
        <w:t xml:space="preserve"> </w:t>
      </w:r>
    </w:p>
    <w:p w14:paraId="64D668A3" w14:textId="78E15E08" w:rsidR="00CD046B" w:rsidRDefault="00F61274" w:rsidP="00503B46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503B46">
        <w:rPr>
          <w:rFonts w:ascii="ArialMT" w:hAnsi="ArialMT" w:cs="ArialMT"/>
          <w:lang w:eastAsia="en-US"/>
        </w:rPr>
        <w:t xml:space="preserve">    </w:t>
      </w:r>
      <w:r>
        <w:rPr>
          <w:rFonts w:ascii="ArialMT" w:hAnsi="ArialMT" w:cs="ArialMT"/>
          <w:lang w:eastAsia="en-US"/>
        </w:rPr>
        <w:t xml:space="preserve">action </w:t>
      </w:r>
      <w:r w:rsidR="00CD046B">
        <w:rPr>
          <w:rFonts w:ascii="ArialMT" w:hAnsi="ArialMT" w:cs="ArialMT"/>
          <w:lang w:eastAsia="en-US"/>
        </w:rPr>
        <w:t>is required. This ticket would not be considered a Gift.</w:t>
      </w:r>
    </w:p>
    <w:p w14:paraId="01AB9672" w14:textId="50F20571" w:rsidR="00F61274" w:rsidRDefault="00503B46" w:rsidP="00503B46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" w:hAnsi="Arial" w:cs="Arial"/>
          <w:lang w:eastAsia="en-US"/>
        </w:rPr>
        <w:t xml:space="preserve">     </w:t>
      </w:r>
      <w:r w:rsidR="00CD046B" w:rsidRPr="00F455AE">
        <w:rPr>
          <w:rFonts w:ascii="Arial" w:hAnsi="Arial" w:cs="Arial"/>
          <w:lang w:eastAsia="en-US"/>
        </w:rPr>
        <w:t>6.4</w:t>
      </w:r>
      <w:r w:rsidR="00CD046B">
        <w:rPr>
          <w:rFonts w:ascii="TimesNewRomanPSMT" w:hAnsi="TimesNewRomanPSMT" w:cs="TimesNewRomanPSMT"/>
          <w:lang w:eastAsia="en-US"/>
        </w:rPr>
        <w:t xml:space="preserve">. </w:t>
      </w:r>
      <w:r w:rsidR="00CD046B">
        <w:rPr>
          <w:rFonts w:ascii="ArialMT" w:hAnsi="ArialMT" w:cs="ArialMT"/>
          <w:lang w:eastAsia="en-US"/>
        </w:rPr>
        <w:t xml:space="preserve">If the event is a paid event and Elected Member or CEO pays the full ticketed </w:t>
      </w:r>
      <w:r w:rsidR="00F61274">
        <w:rPr>
          <w:rFonts w:ascii="ArialMT" w:hAnsi="ArialMT" w:cs="ArialMT"/>
          <w:lang w:eastAsia="en-US"/>
        </w:rPr>
        <w:t xml:space="preserve">  </w:t>
      </w:r>
    </w:p>
    <w:p w14:paraId="0FAAD91B" w14:textId="2F565783" w:rsidR="00CD046B" w:rsidRDefault="00F61274" w:rsidP="00503B46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503B46"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price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and does not seek reimbursement or expenses, then no action is</w:t>
      </w:r>
      <w:r w:rsidR="005B6F53"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required.</w:t>
      </w:r>
    </w:p>
    <w:p w14:paraId="78193C9B" w14:textId="77777777" w:rsidR="00CD046B" w:rsidRDefault="00CD046B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285798EF" w14:textId="77777777" w:rsidR="00CD046B" w:rsidRDefault="00CD046B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7. Disclosure Requirements</w:t>
      </w:r>
    </w:p>
    <w:p w14:paraId="4392BE2C" w14:textId="16698AED" w:rsidR="00CD046B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</w:t>
      </w:r>
      <w:r w:rsidR="00CD046B">
        <w:rPr>
          <w:rFonts w:ascii="ArialMT" w:hAnsi="ArialMT" w:cs="ArialMT"/>
          <w:lang w:eastAsia="en-US"/>
        </w:rPr>
        <w:t>7.1. Gift Disclosures</w:t>
      </w:r>
    </w:p>
    <w:p w14:paraId="6F968469" w14:textId="4E337606" w:rsidR="00CD046B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CD046B">
        <w:rPr>
          <w:rFonts w:ascii="ArialMT" w:hAnsi="ArialMT" w:cs="ArialMT"/>
          <w:lang w:eastAsia="en-US"/>
        </w:rPr>
        <w:t>7.1.1. The Act’s Gift disclosure obligations require Elected Members (s5.87A) and</w:t>
      </w:r>
    </w:p>
    <w:p w14:paraId="7C629598" w14:textId="174C72B1" w:rsidR="00CD046B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</w:t>
      </w:r>
      <w:r w:rsidR="00CD046B">
        <w:rPr>
          <w:rFonts w:ascii="ArialMT" w:hAnsi="ArialMT" w:cs="ArialMT"/>
          <w:lang w:eastAsia="en-US"/>
        </w:rPr>
        <w:t>the CEO (s5.87B) to disclose Gifts over the specified value threshold</w:t>
      </w:r>
    </w:p>
    <w:p w14:paraId="6D11E652" w14:textId="04281593" w:rsidR="00CD046B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</w:t>
      </w:r>
      <w:r w:rsidR="00CD046B">
        <w:rPr>
          <w:rFonts w:ascii="ArialMT" w:hAnsi="ArialMT" w:cs="ArialMT"/>
          <w:lang w:eastAsia="en-US"/>
        </w:rPr>
        <w:t>regardless of a Gift being an Excluded Gift under s.5.62(1B).</w:t>
      </w:r>
    </w:p>
    <w:p w14:paraId="62BDCC9A" w14:textId="714AAB65" w:rsidR="00CD046B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CD046B">
        <w:rPr>
          <w:rFonts w:ascii="ArialMT" w:hAnsi="ArialMT" w:cs="ArialMT"/>
          <w:lang w:eastAsia="en-US"/>
        </w:rPr>
        <w:t>7.1.2. The acceptance of an invitation to an event, including tickets, is considered a</w:t>
      </w:r>
    </w:p>
    <w:p w14:paraId="118C1BC9" w14:textId="77777777" w:rsidR="00503B46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</w:t>
      </w:r>
      <w:r w:rsidR="00CD046B">
        <w:rPr>
          <w:rFonts w:ascii="ArialMT" w:hAnsi="ArialMT" w:cs="ArialMT"/>
          <w:lang w:eastAsia="en-US"/>
        </w:rPr>
        <w:t>Gift and where required is to be disclosed and added to the City’s Gift</w:t>
      </w:r>
      <w:r>
        <w:rPr>
          <w:rFonts w:ascii="ArialMT" w:hAnsi="ArialMT" w:cs="ArialMT"/>
          <w:lang w:eastAsia="en-US"/>
        </w:rPr>
        <w:t xml:space="preserve">   </w:t>
      </w:r>
    </w:p>
    <w:p w14:paraId="280FA9CC" w14:textId="38F7720E" w:rsidR="00CD046B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</w:t>
      </w:r>
      <w:r w:rsidR="00CD046B">
        <w:rPr>
          <w:rFonts w:ascii="ArialMT" w:hAnsi="ArialMT" w:cs="ArialMT"/>
          <w:lang w:eastAsia="en-US"/>
        </w:rPr>
        <w:t>Register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published on the City’s website.</w:t>
      </w:r>
    </w:p>
    <w:p w14:paraId="7BF1AEA1" w14:textId="57542A87" w:rsidR="00CD046B" w:rsidRDefault="00503B46" w:rsidP="00503B46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CD046B">
        <w:rPr>
          <w:rFonts w:ascii="ArialMT" w:hAnsi="ArialMT" w:cs="ArialMT"/>
          <w:lang w:eastAsia="en-US"/>
        </w:rPr>
        <w:t xml:space="preserve">7.1.3. Where the Gift is an Excluded Gift due to approval under this policy, the </w:t>
      </w:r>
      <w:proofErr w:type="gramStart"/>
      <w:r w:rsidR="00CD046B">
        <w:rPr>
          <w:rFonts w:ascii="ArialMT" w:hAnsi="ArialMT" w:cs="ArialMT"/>
          <w:lang w:eastAsia="en-US"/>
        </w:rPr>
        <w:t>date</w:t>
      </w:r>
      <w:proofErr w:type="gramEnd"/>
    </w:p>
    <w:p w14:paraId="01C5472F" w14:textId="1814C5CF" w:rsidR="00CD046B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</w:t>
      </w:r>
      <w:r w:rsidR="00CD046B">
        <w:rPr>
          <w:rFonts w:ascii="ArialMT" w:hAnsi="ArialMT" w:cs="ArialMT"/>
          <w:lang w:eastAsia="en-US"/>
        </w:rPr>
        <w:t>and reasons for approval must also be recorded in the Gift Register.</w:t>
      </w:r>
    </w:p>
    <w:p w14:paraId="084890BF" w14:textId="77777777" w:rsidR="00CD046B" w:rsidRDefault="00CD046B" w:rsidP="00503B46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7.1.4. Elected Members and the CEO may make discretionary disclosures of </w:t>
      </w:r>
      <w:proofErr w:type="gramStart"/>
      <w:r>
        <w:rPr>
          <w:rFonts w:ascii="ArialMT" w:hAnsi="ArialMT" w:cs="ArialMT"/>
          <w:lang w:eastAsia="en-US"/>
        </w:rPr>
        <w:t>Gifts</w:t>
      </w:r>
      <w:proofErr w:type="gramEnd"/>
    </w:p>
    <w:p w14:paraId="62E5AB7B" w14:textId="3382DBED" w:rsidR="00CD046B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</w:t>
      </w:r>
      <w:r w:rsidR="00CD046B">
        <w:rPr>
          <w:rFonts w:ascii="ArialMT" w:hAnsi="ArialMT" w:cs="ArialMT"/>
          <w:lang w:eastAsia="en-US"/>
        </w:rPr>
        <w:t xml:space="preserve">that do not meet the specified value threshold. These disclosures will </w:t>
      </w:r>
      <w:proofErr w:type="gramStart"/>
      <w:r w:rsidR="00CD046B">
        <w:rPr>
          <w:rFonts w:ascii="ArialMT" w:hAnsi="ArialMT" w:cs="ArialMT"/>
          <w:lang w:eastAsia="en-US"/>
        </w:rPr>
        <w:t>be</w:t>
      </w:r>
      <w:proofErr w:type="gramEnd"/>
    </w:p>
    <w:p w14:paraId="1FF07215" w14:textId="4157DB20" w:rsidR="00CD046B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</w:t>
      </w:r>
      <w:r w:rsidR="00CD046B">
        <w:rPr>
          <w:rFonts w:ascii="ArialMT" w:hAnsi="ArialMT" w:cs="ArialMT"/>
          <w:lang w:eastAsia="en-US"/>
        </w:rPr>
        <w:t>published in the City’s Gift Register.</w:t>
      </w:r>
    </w:p>
    <w:p w14:paraId="772D88B5" w14:textId="77777777" w:rsidR="00503B46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14478209" w14:textId="77777777" w:rsidR="00503B46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39A984E1" w14:textId="77777777" w:rsidR="00503B46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4C1ABC35" w14:textId="77777777" w:rsidR="00503B46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482DF50A" w14:textId="77777777" w:rsidR="00503B46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756D8688" w14:textId="77777777" w:rsidR="00503B46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721856B1" w14:textId="77777777" w:rsidR="00503B46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6655431A" w14:textId="4A9293D6" w:rsidR="00CD046B" w:rsidRDefault="00503B46" w:rsidP="00503B46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lastRenderedPageBreak/>
        <w:t xml:space="preserve">   </w:t>
      </w:r>
      <w:r w:rsidR="00CD046B">
        <w:rPr>
          <w:rFonts w:ascii="ArialMT" w:hAnsi="ArialMT" w:cs="ArialMT"/>
          <w:lang w:eastAsia="en-US"/>
        </w:rPr>
        <w:t>7.2. Interest Disclosures</w:t>
      </w:r>
    </w:p>
    <w:p w14:paraId="6FFC347A" w14:textId="6AAD1F68" w:rsidR="00CD046B" w:rsidRDefault="00503B46" w:rsidP="00503B46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</w:t>
      </w:r>
      <w:r w:rsidR="00CD046B">
        <w:rPr>
          <w:rFonts w:ascii="ArialMT" w:hAnsi="ArialMT" w:cs="ArialMT"/>
          <w:lang w:eastAsia="en-US"/>
        </w:rPr>
        <w:t>7.2.1. Elected Members and the CEO are required to disclose an interest in a</w:t>
      </w:r>
    </w:p>
    <w:p w14:paraId="45A591D3" w14:textId="77777777" w:rsidR="00AF7A01" w:rsidRDefault="00503B46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</w:t>
      </w:r>
      <w:r w:rsidR="003B5116">
        <w:rPr>
          <w:rFonts w:ascii="ArialMT" w:hAnsi="ArialMT" w:cs="ArialMT"/>
          <w:lang w:eastAsia="en-US"/>
        </w:rPr>
        <w:t xml:space="preserve">           </w:t>
      </w:r>
      <w:r w:rsidR="00CD046B">
        <w:rPr>
          <w:rFonts w:ascii="ArialMT" w:hAnsi="ArialMT" w:cs="ArialMT"/>
          <w:lang w:eastAsia="en-US"/>
        </w:rPr>
        <w:t xml:space="preserve">matter concerning a donor to be considered by Council unless the </w:t>
      </w:r>
      <w:proofErr w:type="gramStart"/>
      <w:r w:rsidR="00CD046B">
        <w:rPr>
          <w:rFonts w:ascii="ArialMT" w:hAnsi="ArialMT" w:cs="ArialMT"/>
          <w:lang w:eastAsia="en-US"/>
        </w:rPr>
        <w:t>gift</w:t>
      </w:r>
      <w:proofErr w:type="gramEnd"/>
      <w:r w:rsidR="00CD046B">
        <w:rPr>
          <w:rFonts w:ascii="ArialMT" w:hAnsi="ArialMT" w:cs="ArialMT"/>
          <w:lang w:eastAsia="en-US"/>
        </w:rPr>
        <w:t xml:space="preserve"> </w:t>
      </w:r>
      <w:r w:rsidR="00AF7A01">
        <w:rPr>
          <w:rFonts w:ascii="ArialMT" w:hAnsi="ArialMT" w:cs="ArialMT"/>
          <w:lang w:eastAsia="en-US"/>
        </w:rPr>
        <w:t xml:space="preserve">  </w:t>
      </w:r>
    </w:p>
    <w:p w14:paraId="6A10A078" w14:textId="48116113" w:rsidR="00503B46" w:rsidRDefault="00AF7A01" w:rsidP="00CD046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          </w:t>
      </w:r>
      <w:r w:rsidR="00CD046B">
        <w:rPr>
          <w:rFonts w:ascii="ArialMT" w:hAnsi="ArialMT" w:cs="ArialMT"/>
          <w:lang w:eastAsia="en-US"/>
        </w:rPr>
        <w:t>is an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Excluded Gift.</w:t>
      </w:r>
    </w:p>
    <w:p w14:paraId="72D2D49C" w14:textId="2ADE8754" w:rsidR="00CD046B" w:rsidRDefault="00503B46" w:rsidP="00503B46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</w:t>
      </w:r>
      <w:r w:rsidR="00CD046B">
        <w:rPr>
          <w:rFonts w:ascii="ArialMT" w:hAnsi="ArialMT" w:cs="ArialMT"/>
          <w:lang w:eastAsia="en-US"/>
        </w:rPr>
        <w:t>7.2.2. A Gift is an Excluded Gift if:</w:t>
      </w:r>
    </w:p>
    <w:p w14:paraId="04B2C2B8" w14:textId="77777777" w:rsidR="00284FEB" w:rsidRDefault="00503B46" w:rsidP="00284FEB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</w:t>
      </w:r>
      <w:r w:rsidR="00CD046B">
        <w:rPr>
          <w:rFonts w:ascii="ArialMT" w:hAnsi="ArialMT" w:cs="ArialMT"/>
          <w:lang w:eastAsia="en-US"/>
        </w:rPr>
        <w:t xml:space="preserve">7.2.2.1. the Gift relates to attendance at an event where attendance </w:t>
      </w:r>
      <w:r w:rsidR="00284FEB">
        <w:rPr>
          <w:rFonts w:ascii="ArialMT" w:hAnsi="ArialMT" w:cs="ArialMT"/>
          <w:lang w:eastAsia="en-US"/>
        </w:rPr>
        <w:t xml:space="preserve">  </w:t>
      </w:r>
    </w:p>
    <w:p w14:paraId="69162133" w14:textId="77777777" w:rsidR="00284FEB" w:rsidRDefault="00284FEB" w:rsidP="00284FEB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            </w:t>
      </w:r>
      <w:r w:rsidR="00CD046B">
        <w:rPr>
          <w:rFonts w:ascii="ArialMT" w:hAnsi="ArialMT" w:cs="ArialMT"/>
          <w:lang w:eastAsia="en-US"/>
        </w:rPr>
        <w:t>has been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approved in accordance with this Policy (refer</w:t>
      </w:r>
      <w:r>
        <w:rPr>
          <w:rFonts w:ascii="ArialMT" w:hAnsi="ArialMT" w:cs="ArialMT"/>
          <w:lang w:eastAsia="en-US"/>
        </w:rPr>
        <w:t xml:space="preserve">  </w:t>
      </w:r>
    </w:p>
    <w:p w14:paraId="75C7BADB" w14:textId="6823BD56" w:rsidR="00CD046B" w:rsidRDefault="00284FEB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               </w:t>
      </w:r>
      <w:r w:rsidR="00CD046B">
        <w:rPr>
          <w:rFonts w:ascii="ArialMT" w:hAnsi="ArialMT" w:cs="ArialMT"/>
          <w:lang w:eastAsia="en-US"/>
        </w:rPr>
        <w:t>section 5.62(1B) of the Act),</w:t>
      </w:r>
      <w:r w:rsidR="00202DFA"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or</w:t>
      </w:r>
    </w:p>
    <w:p w14:paraId="37C28CD4" w14:textId="77777777" w:rsidR="00202DFA" w:rsidRDefault="00CD046B" w:rsidP="00202DFA">
      <w:pPr>
        <w:autoSpaceDE w:val="0"/>
        <w:autoSpaceDN w:val="0"/>
        <w:adjustRightInd w:val="0"/>
        <w:ind w:left="216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7.2.2.2. the Gift is from specified entities (detailed in Local </w:t>
      </w:r>
    </w:p>
    <w:p w14:paraId="2BB96320" w14:textId="77777777" w:rsidR="000E7279" w:rsidRDefault="00202DFA" w:rsidP="00202DFA">
      <w:pPr>
        <w:autoSpaceDE w:val="0"/>
        <w:autoSpaceDN w:val="0"/>
        <w:adjustRightInd w:val="0"/>
        <w:ind w:left="216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</w:t>
      </w:r>
      <w:r w:rsidR="000E7279">
        <w:rPr>
          <w:rFonts w:ascii="ArialMT" w:hAnsi="ArialMT" w:cs="ArialMT"/>
          <w:lang w:eastAsia="en-US"/>
        </w:rPr>
        <w:t xml:space="preserve">  </w:t>
      </w:r>
      <w:r w:rsidR="00CD046B">
        <w:rPr>
          <w:rFonts w:ascii="ArialMT" w:hAnsi="ArialMT" w:cs="ArialMT"/>
          <w:lang w:eastAsia="en-US"/>
        </w:rPr>
        <w:t>Government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(Administration) Regulations 1996</w:t>
      </w:r>
      <w:r w:rsidR="000E7279"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 xml:space="preserve">regulation </w:t>
      </w:r>
      <w:r w:rsidR="000E7279">
        <w:rPr>
          <w:rFonts w:ascii="ArialMT" w:hAnsi="ArialMT" w:cs="ArialMT"/>
          <w:lang w:eastAsia="en-US"/>
        </w:rPr>
        <w:t xml:space="preserve">    </w:t>
      </w:r>
    </w:p>
    <w:p w14:paraId="7D62314A" w14:textId="3BC95722" w:rsidR="00CD046B" w:rsidRDefault="000E7279" w:rsidP="00202DFA">
      <w:pPr>
        <w:autoSpaceDE w:val="0"/>
        <w:autoSpaceDN w:val="0"/>
        <w:adjustRightInd w:val="0"/>
        <w:ind w:left="216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</w:t>
      </w:r>
      <w:r w:rsidR="00CD046B">
        <w:rPr>
          <w:rFonts w:ascii="ArialMT" w:hAnsi="ArialMT" w:cs="ArialMT"/>
          <w:lang w:eastAsia="en-US"/>
        </w:rPr>
        <w:t>20B).</w:t>
      </w:r>
    </w:p>
    <w:p w14:paraId="1924B543" w14:textId="77777777" w:rsidR="00202DFA" w:rsidRDefault="00CD046B" w:rsidP="00202DFA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7.2.3. However, to support transparency in decision making, Elected</w:t>
      </w:r>
      <w:r w:rsidR="00202DFA">
        <w:rPr>
          <w:rFonts w:ascii="ArialMT" w:hAnsi="ArialMT" w:cs="ArialMT"/>
          <w:lang w:eastAsia="en-US"/>
        </w:rPr>
        <w:t xml:space="preserve">  </w:t>
      </w:r>
    </w:p>
    <w:p w14:paraId="39C96D4A" w14:textId="77777777" w:rsidR="00202DFA" w:rsidRDefault="00202DFA" w:rsidP="00202DFA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</w:t>
      </w:r>
      <w:r w:rsidR="00CD046B">
        <w:rPr>
          <w:rFonts w:ascii="ArialMT" w:hAnsi="ArialMT" w:cs="ArialMT"/>
          <w:lang w:eastAsia="en-US"/>
        </w:rPr>
        <w:t>Members and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 xml:space="preserve">the CEO are strongly encouraged to disclose an </w:t>
      </w:r>
      <w:r>
        <w:rPr>
          <w:rFonts w:ascii="ArialMT" w:hAnsi="ArialMT" w:cs="ArialMT"/>
          <w:lang w:eastAsia="en-US"/>
        </w:rPr>
        <w:t xml:space="preserve"> </w:t>
      </w:r>
    </w:p>
    <w:p w14:paraId="1F6EF6A2" w14:textId="77777777" w:rsidR="00202DFA" w:rsidRDefault="00202DFA" w:rsidP="00202DFA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</w:t>
      </w:r>
      <w:r w:rsidR="00CD046B">
        <w:rPr>
          <w:rFonts w:ascii="ArialMT" w:hAnsi="ArialMT" w:cs="ArialMT"/>
          <w:lang w:eastAsia="en-US"/>
        </w:rPr>
        <w:t>impartiality interest detailing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 xml:space="preserve">attendance at an </w:t>
      </w:r>
      <w:r>
        <w:rPr>
          <w:rFonts w:ascii="ArialMT" w:hAnsi="ArialMT" w:cs="ArialMT"/>
          <w:lang w:eastAsia="en-US"/>
        </w:rPr>
        <w:t>event, if</w:t>
      </w:r>
      <w:r w:rsidR="00CD046B">
        <w:rPr>
          <w:rFonts w:ascii="ArialMT" w:hAnsi="ArialMT" w:cs="ArialMT"/>
          <w:lang w:eastAsia="en-US"/>
        </w:rPr>
        <w:t xml:space="preserve"> a relevant </w:t>
      </w:r>
    </w:p>
    <w:p w14:paraId="0AF78699" w14:textId="19F38421" w:rsidR="00CD046B" w:rsidRDefault="00202DFA" w:rsidP="00202DFA">
      <w:pPr>
        <w:autoSpaceDE w:val="0"/>
        <w:autoSpaceDN w:val="0"/>
        <w:adjustRightInd w:val="0"/>
        <w:ind w:left="144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</w:t>
      </w:r>
      <w:r w:rsidR="00CD046B">
        <w:rPr>
          <w:rFonts w:ascii="ArialMT" w:hAnsi="ArialMT" w:cs="ArialMT"/>
          <w:lang w:eastAsia="en-US"/>
        </w:rPr>
        <w:t>matter were to be considered by Council.</w:t>
      </w:r>
    </w:p>
    <w:p w14:paraId="30E7181F" w14:textId="77777777" w:rsidR="00202DFA" w:rsidRDefault="00202DFA" w:rsidP="00503B46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</w:p>
    <w:p w14:paraId="034565DF" w14:textId="70DB876B" w:rsidR="00CD046B" w:rsidRDefault="00CD046B" w:rsidP="00503B46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7.3. Voluntary Attendance Disclosures</w:t>
      </w:r>
    </w:p>
    <w:p w14:paraId="23A01031" w14:textId="77777777" w:rsidR="00202DFA" w:rsidRDefault="00202DFA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CD046B">
        <w:rPr>
          <w:rFonts w:ascii="ArialMT" w:hAnsi="ArialMT" w:cs="ArialMT"/>
          <w:lang w:eastAsia="en-US"/>
        </w:rPr>
        <w:t xml:space="preserve">7.3.1. Elected Members may choose to provide details of events attended in </w:t>
      </w:r>
      <w:r>
        <w:rPr>
          <w:rFonts w:ascii="ArialMT" w:hAnsi="ArialMT" w:cs="ArialMT"/>
          <w:lang w:eastAsia="en-US"/>
        </w:rPr>
        <w:t xml:space="preserve">  </w:t>
      </w:r>
    </w:p>
    <w:p w14:paraId="7BAF5C97" w14:textId="281CBE5C" w:rsidR="00CD046B" w:rsidRDefault="00202DFA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</w:t>
      </w:r>
      <w:r w:rsidR="00CD046B">
        <w:rPr>
          <w:rFonts w:ascii="ArialMT" w:hAnsi="ArialMT" w:cs="ArialMT"/>
          <w:lang w:eastAsia="en-US"/>
        </w:rPr>
        <w:t>their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capacity as a Council Member.</w:t>
      </w:r>
    </w:p>
    <w:p w14:paraId="2D1321D6" w14:textId="77777777" w:rsidR="00202DFA" w:rsidRDefault="00202DFA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</w:t>
      </w:r>
      <w:r w:rsidR="00CD046B">
        <w:rPr>
          <w:rFonts w:ascii="ArialMT" w:hAnsi="ArialMT" w:cs="ArialMT"/>
          <w:lang w:eastAsia="en-US"/>
        </w:rPr>
        <w:t xml:space="preserve">7.3.2. These details will be published on the Mayor and Councillors Calendar </w:t>
      </w:r>
      <w:r>
        <w:rPr>
          <w:rFonts w:ascii="ArialMT" w:hAnsi="ArialMT" w:cs="ArialMT"/>
          <w:lang w:eastAsia="en-US"/>
        </w:rPr>
        <w:t xml:space="preserve">  </w:t>
      </w:r>
    </w:p>
    <w:p w14:paraId="29443F2C" w14:textId="4BE9EE83" w:rsidR="00CD046B" w:rsidRDefault="00202DFA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                </w:t>
      </w:r>
      <w:r w:rsidR="00CD046B">
        <w:rPr>
          <w:rFonts w:ascii="ArialMT" w:hAnsi="ArialMT" w:cs="ArialMT"/>
          <w:lang w:eastAsia="en-US"/>
        </w:rPr>
        <w:t>page of</w:t>
      </w:r>
      <w:r>
        <w:rPr>
          <w:rFonts w:ascii="ArialMT" w:hAnsi="ArialMT" w:cs="ArialMT"/>
          <w:lang w:eastAsia="en-US"/>
        </w:rPr>
        <w:t xml:space="preserve"> </w:t>
      </w:r>
      <w:r w:rsidR="00CD046B">
        <w:rPr>
          <w:rFonts w:ascii="ArialMT" w:hAnsi="ArialMT" w:cs="ArialMT"/>
          <w:lang w:eastAsia="en-US"/>
        </w:rPr>
        <w:t>the City’s website.</w:t>
      </w:r>
    </w:p>
    <w:p w14:paraId="0B33CBCB" w14:textId="77777777" w:rsidR="00202DFA" w:rsidRDefault="00202DFA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2B13B6D9" w14:textId="77777777" w:rsidR="000E7279" w:rsidRDefault="000E7279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5F3FD1BC" w14:textId="33E4F560" w:rsidR="000E7279" w:rsidRDefault="00A5797B" w:rsidP="00A5797B">
      <w:pPr>
        <w:autoSpaceDE w:val="0"/>
        <w:autoSpaceDN w:val="0"/>
        <w:adjustRightInd w:val="0"/>
        <w:rPr>
          <w:rFonts w:ascii="ArialMT" w:hAnsi="ArialMT" w:cs="ArialMT"/>
          <w:u w:val="single"/>
          <w:lang w:eastAsia="en-US"/>
        </w:rPr>
      </w:pPr>
      <w:r w:rsidRPr="00202DFA">
        <w:rPr>
          <w:rFonts w:ascii="ArialMT" w:hAnsi="ArialMT" w:cs="ArialMT"/>
          <w:u w:val="single"/>
          <w:lang w:eastAsia="en-US"/>
        </w:rPr>
        <w:t>Definitions</w:t>
      </w:r>
    </w:p>
    <w:p w14:paraId="35204822" w14:textId="77777777" w:rsidR="00202DFA" w:rsidRPr="00202DFA" w:rsidRDefault="00202DFA" w:rsidP="00A5797B">
      <w:pPr>
        <w:autoSpaceDE w:val="0"/>
        <w:autoSpaceDN w:val="0"/>
        <w:adjustRightInd w:val="0"/>
        <w:rPr>
          <w:rFonts w:ascii="ArialMT" w:hAnsi="ArialMT" w:cs="ArialMT"/>
          <w:u w:val="single"/>
          <w:lang w:eastAsia="en-US"/>
        </w:rPr>
      </w:pPr>
    </w:p>
    <w:p w14:paraId="5E6D16D1" w14:textId="65996C97" w:rsidR="00202DFA" w:rsidRDefault="00A5797B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-BoldMT" w:hAnsi="Arial-BoldMT" w:cs="Arial-BoldMT"/>
          <w:b/>
          <w:bCs/>
          <w:lang w:eastAsia="en-US"/>
        </w:rPr>
        <w:t xml:space="preserve">Event </w:t>
      </w:r>
      <w:r>
        <w:rPr>
          <w:rFonts w:ascii="ArialMT" w:hAnsi="ArialMT" w:cs="ArialMT"/>
          <w:lang w:eastAsia="en-US"/>
        </w:rPr>
        <w:t>is defined under s5.90A(1) of the Act as including a:</w:t>
      </w:r>
    </w:p>
    <w:p w14:paraId="79CBB3A8" w14:textId="327C1CE4" w:rsidR="00A5797B" w:rsidRDefault="00A5797B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• concert;</w:t>
      </w:r>
    </w:p>
    <w:p w14:paraId="16B82733" w14:textId="77777777" w:rsidR="00A5797B" w:rsidRDefault="00A5797B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• conference;</w:t>
      </w:r>
    </w:p>
    <w:p w14:paraId="31C48A0C" w14:textId="77777777" w:rsidR="00A5797B" w:rsidRDefault="00A5797B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• function;</w:t>
      </w:r>
    </w:p>
    <w:p w14:paraId="5BF0C2E1" w14:textId="77777777" w:rsidR="00A5797B" w:rsidRDefault="00A5797B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• sporting event;</w:t>
      </w:r>
    </w:p>
    <w:p w14:paraId="3E710762" w14:textId="77777777" w:rsidR="00A5797B" w:rsidRDefault="00A5797B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• prescribed occasion.</w:t>
      </w:r>
    </w:p>
    <w:p w14:paraId="5B49E5F6" w14:textId="77777777" w:rsidR="00202DFA" w:rsidRDefault="00202DFA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</w:p>
    <w:p w14:paraId="113505AF" w14:textId="77777777" w:rsidR="00A5797B" w:rsidRDefault="00A5797B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-BoldMT" w:hAnsi="Arial-BoldMT" w:cs="Arial-BoldMT"/>
          <w:b/>
          <w:bCs/>
          <w:lang w:eastAsia="en-US"/>
        </w:rPr>
        <w:t xml:space="preserve">Excluded Gift </w:t>
      </w:r>
      <w:r>
        <w:rPr>
          <w:rFonts w:ascii="ArialMT" w:hAnsi="ArialMT" w:cs="ArialMT"/>
          <w:lang w:eastAsia="en-US"/>
        </w:rPr>
        <w:t>is defined under s5.62(1B) of the Act as a ticket to an event where</w:t>
      </w:r>
    </w:p>
    <w:p w14:paraId="3A27BE33" w14:textId="77777777" w:rsidR="00A5797B" w:rsidRDefault="00A5797B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attendance at the event is approved in accordance with this Policy OR the gift is made </w:t>
      </w:r>
      <w:proofErr w:type="gramStart"/>
      <w:r>
        <w:rPr>
          <w:rFonts w:ascii="ArialMT" w:hAnsi="ArialMT" w:cs="ArialMT"/>
          <w:lang w:eastAsia="en-US"/>
        </w:rPr>
        <w:t>by</w:t>
      </w:r>
      <w:proofErr w:type="gramEnd"/>
    </w:p>
    <w:p w14:paraId="21B88A23" w14:textId="77777777" w:rsidR="00A5797B" w:rsidRDefault="00A5797B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prescribed entities (refer Admin Regulation 20B).</w:t>
      </w:r>
    </w:p>
    <w:p w14:paraId="75B71027" w14:textId="77777777" w:rsidR="00202DFA" w:rsidRDefault="00202DFA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156B67D7" w14:textId="15510806" w:rsidR="00202DFA" w:rsidRDefault="00A5797B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-BoldMT" w:hAnsi="Arial-BoldMT" w:cs="Arial-BoldMT"/>
          <w:b/>
          <w:bCs/>
          <w:lang w:eastAsia="en-US"/>
        </w:rPr>
        <w:t xml:space="preserve">Gift </w:t>
      </w:r>
      <w:r>
        <w:rPr>
          <w:rFonts w:ascii="ArialMT" w:hAnsi="ArialMT" w:cs="ArialMT"/>
          <w:lang w:eastAsia="en-US"/>
        </w:rPr>
        <w:t>is defined under s5.57 of the Act as:</w:t>
      </w:r>
    </w:p>
    <w:p w14:paraId="26C8DB3F" w14:textId="77777777" w:rsidR="00202DFA" w:rsidRDefault="00A5797B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• the conferral of financial benefit from one person to another, unless adequate</w:t>
      </w:r>
      <w:r w:rsidR="00202DFA">
        <w:rPr>
          <w:rFonts w:ascii="ArialMT" w:hAnsi="ArialMT" w:cs="ArialMT"/>
          <w:lang w:eastAsia="en-US"/>
        </w:rPr>
        <w:t xml:space="preserve">   </w:t>
      </w:r>
    </w:p>
    <w:p w14:paraId="259F610D" w14:textId="6008BB20" w:rsidR="00A5797B" w:rsidRDefault="00202DFA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  </w:t>
      </w:r>
      <w:r w:rsidR="00A5797B">
        <w:rPr>
          <w:rFonts w:ascii="ArialMT" w:hAnsi="ArialMT" w:cs="ArialMT"/>
          <w:lang w:eastAsia="en-US"/>
        </w:rPr>
        <w:t>consideration in money or money’s worth is provided to the donor in return; or</w:t>
      </w:r>
    </w:p>
    <w:p w14:paraId="6E5AF8DA" w14:textId="77777777" w:rsidR="00A5797B" w:rsidRDefault="00A5797B" w:rsidP="00202DFA">
      <w:pPr>
        <w:autoSpaceDE w:val="0"/>
        <w:autoSpaceDN w:val="0"/>
        <w:adjustRightInd w:val="0"/>
        <w:ind w:left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• a travel contribution (including accommodation incidental to a journey).</w:t>
      </w:r>
    </w:p>
    <w:p w14:paraId="3F22069C" w14:textId="77777777" w:rsidR="00202DFA" w:rsidRDefault="00202DFA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3309A7D3" w14:textId="77777777" w:rsidR="00A5797B" w:rsidRDefault="00A5797B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-BoldMT" w:hAnsi="Arial-BoldMT" w:cs="Arial-BoldMT"/>
          <w:b/>
          <w:bCs/>
          <w:lang w:eastAsia="en-US"/>
        </w:rPr>
        <w:t xml:space="preserve">Guest </w:t>
      </w:r>
      <w:r>
        <w:rPr>
          <w:rFonts w:ascii="ArialMT" w:hAnsi="ArialMT" w:cs="ArialMT"/>
          <w:lang w:eastAsia="en-US"/>
        </w:rPr>
        <w:t>for the purpose of this policy does not include a Council Member or City of</w:t>
      </w:r>
    </w:p>
    <w:p w14:paraId="14782165" w14:textId="77777777" w:rsidR="00A5797B" w:rsidRDefault="00A5797B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Cockburn employee.</w:t>
      </w:r>
    </w:p>
    <w:p w14:paraId="7FEAF3B3" w14:textId="77777777" w:rsidR="00202DFA" w:rsidRDefault="00202DFA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5FA5EE11" w14:textId="77777777" w:rsidR="00A5797B" w:rsidRDefault="00A5797B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-BoldMT" w:hAnsi="Arial-BoldMT" w:cs="Arial-BoldMT"/>
          <w:b/>
          <w:bCs/>
          <w:lang w:eastAsia="en-US"/>
        </w:rPr>
        <w:t xml:space="preserve">Ticket </w:t>
      </w:r>
      <w:r>
        <w:rPr>
          <w:rFonts w:ascii="ArialMT" w:hAnsi="ArialMT" w:cs="ArialMT"/>
          <w:lang w:eastAsia="en-US"/>
        </w:rPr>
        <w:t>includes an admission ticket to an event, or an invitation to attend an event, or a</w:t>
      </w:r>
    </w:p>
    <w:p w14:paraId="4DC4FADF" w14:textId="7BAADBDD" w:rsidR="00CD046B" w:rsidRDefault="00A5797B" w:rsidP="00A5797B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complimentary registration to an event, that is offered by a third party.</w:t>
      </w:r>
    </w:p>
    <w:p w14:paraId="323C1DDB" w14:textId="77777777" w:rsidR="00E765FE" w:rsidRDefault="00E765FE" w:rsidP="00E765FE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03F3DDD2" w14:textId="77777777" w:rsidR="00D3505D" w:rsidRPr="00EF6273" w:rsidRDefault="00D3505D" w:rsidP="00D3505D">
      <w:pPr>
        <w:pStyle w:val="Default"/>
        <w:spacing w:after="142"/>
        <w:rPr>
          <w:rFonts w:ascii="Arial" w:hAnsi="Arial" w:cs="Arial"/>
          <w:color w:val="auto"/>
          <w:lang w:eastAsia="en-AU"/>
        </w:rPr>
      </w:pPr>
    </w:p>
    <w:tbl>
      <w:tblPr>
        <w:tblpPr w:leftFromText="180" w:rightFromText="180" w:tblpY="589"/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D5287" w14:paraId="104BFC81" w14:textId="77777777" w:rsidTr="00202DFA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0" w:name="Dropdown1"/>
          <w:p w14:paraId="7BED9CA0" w14:textId="77777777" w:rsidR="00122F79" w:rsidRPr="00FD5287" w:rsidRDefault="002C51C6" w:rsidP="00202DFA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D5287">
              <w:rPr>
                <w:rFonts w:ascii="Arial" w:hAnsi="Arial" w:cs="Arial"/>
              </w:rPr>
              <w:lastRenderedPageBreak/>
              <w:fldChar w:fldCharType="begin"/>
            </w:r>
            <w:r w:rsidR="000E59C0" w:rsidRPr="00FD5287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D5287">
              <w:rPr>
                <w:rFonts w:ascii="Arial" w:hAnsi="Arial" w:cs="Arial"/>
              </w:rPr>
            </w:r>
            <w:r w:rsidRPr="00FD5287">
              <w:rPr>
                <w:rFonts w:ascii="Arial" w:hAnsi="Arial" w:cs="Arial"/>
              </w:rPr>
              <w:fldChar w:fldCharType="separate"/>
            </w:r>
            <w:r w:rsidRPr="00FD5287">
              <w:rPr>
                <w:rStyle w:val="Hyperlink"/>
                <w:rFonts w:cs="Arial"/>
              </w:rPr>
              <w:t>Strategic Link</w:t>
            </w:r>
            <w:bookmarkEnd w:id="0"/>
            <w:r w:rsidRPr="00FD5287">
              <w:rPr>
                <w:rFonts w:ascii="Arial" w:hAnsi="Arial" w:cs="Arial"/>
              </w:rPr>
              <w:fldChar w:fldCharType="end"/>
            </w:r>
            <w:r w:rsidR="00F94F2C" w:rsidRPr="00FD5287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59E9877" w14:textId="77777777" w:rsidR="00122F79" w:rsidRPr="00FD5287" w:rsidRDefault="00586238" w:rsidP="00202DFA">
            <w:pPr>
              <w:rPr>
                <w:rFonts w:ascii="Arial" w:hAnsi="Arial" w:cs="Arial"/>
              </w:rPr>
            </w:pPr>
            <w:r w:rsidRPr="00FD5287">
              <w:rPr>
                <w:rFonts w:ascii="Arial" w:hAnsi="Arial" w:cs="Arial"/>
              </w:rPr>
              <w:t>Governance Framework</w:t>
            </w:r>
          </w:p>
        </w:tc>
      </w:tr>
      <w:tr w:rsidR="000E59C0" w:rsidRPr="00FD5287" w14:paraId="6F4668F1" w14:textId="77777777" w:rsidTr="00202DFA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E228A39" w14:textId="77777777" w:rsidR="00122F79" w:rsidRPr="00FD5287" w:rsidRDefault="00AB5086" w:rsidP="00202DFA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D5287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1E1D90BD" w14:textId="77777777" w:rsidR="00122F79" w:rsidRPr="00FD5287" w:rsidRDefault="00586238" w:rsidP="00202DFA">
            <w:pPr>
              <w:rPr>
                <w:rFonts w:ascii="Arial" w:hAnsi="Arial" w:cs="Arial"/>
              </w:rPr>
            </w:pPr>
            <w:r w:rsidRPr="00FD5287">
              <w:rPr>
                <w:rFonts w:ascii="Arial" w:hAnsi="Arial" w:cs="Arial"/>
              </w:rPr>
              <w:t>Elected Members</w:t>
            </w:r>
          </w:p>
        </w:tc>
      </w:tr>
      <w:tr w:rsidR="000E59C0" w:rsidRPr="00FD5287" w14:paraId="5486C51F" w14:textId="77777777" w:rsidTr="00202DFA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B34CDEC" w14:textId="77777777" w:rsidR="00122F79" w:rsidRPr="00FD5287" w:rsidRDefault="00AB5086" w:rsidP="00202DFA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D5287">
                <w:rPr>
                  <w:rStyle w:val="Hyperlink"/>
                  <w:rFonts w:cs="Arial"/>
                </w:rPr>
                <w:t>Lead Business Unit</w:t>
              </w:r>
            </w:hyperlink>
            <w:r w:rsidR="00F94F2C" w:rsidRPr="00FD5287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3CCD7FD" w14:textId="3533D425" w:rsidR="00122F79" w:rsidRPr="00FD5287" w:rsidRDefault="002B0098" w:rsidP="00202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</w:t>
            </w:r>
            <w:r w:rsidR="00FF39AD">
              <w:rPr>
                <w:rFonts w:ascii="Arial" w:hAnsi="Arial" w:cs="Arial"/>
              </w:rPr>
              <w:t xml:space="preserve"> and Compliance</w:t>
            </w:r>
          </w:p>
        </w:tc>
      </w:tr>
      <w:tr w:rsidR="000E59C0" w:rsidRPr="00FD5287" w14:paraId="432FB140" w14:textId="77777777" w:rsidTr="00202DFA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14529A7" w14:textId="77777777" w:rsidR="00F94F2C" w:rsidRPr="00FD5287" w:rsidRDefault="00AB5086" w:rsidP="00202DFA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D5287">
                <w:rPr>
                  <w:rStyle w:val="Hyperlink"/>
                  <w:rFonts w:cs="Arial"/>
                </w:rPr>
                <w:t>Public Consultation</w:t>
              </w:r>
            </w:hyperlink>
            <w:r w:rsidR="00F94F2C" w:rsidRPr="00FD5287">
              <w:rPr>
                <w:rStyle w:val="Hyperlink"/>
                <w:rFonts w:cs="Arial"/>
              </w:rPr>
              <w:t>:</w:t>
            </w:r>
          </w:p>
          <w:p w14:paraId="655BBB04" w14:textId="77777777" w:rsidR="00122F79" w:rsidRPr="00FD5287" w:rsidRDefault="003B222D" w:rsidP="00202DFA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D5287">
              <w:rPr>
                <w:rFonts w:ascii="Arial" w:hAnsi="Arial" w:cs="Arial"/>
                <w:b/>
              </w:rPr>
              <w:t xml:space="preserve">(Yes or </w:t>
            </w:r>
            <w:proofErr w:type="gramStart"/>
            <w:r w:rsidRPr="00FD5287">
              <w:rPr>
                <w:rFonts w:ascii="Arial" w:hAnsi="Arial" w:cs="Arial"/>
                <w:b/>
              </w:rPr>
              <w:t>No</w:t>
            </w:r>
            <w:proofErr w:type="gramEnd"/>
            <w:r w:rsidRPr="00FD52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B227002" w14:textId="77777777" w:rsidR="00122F79" w:rsidRPr="00FD5287" w:rsidRDefault="004A4D42" w:rsidP="00202DFA">
            <w:pPr>
              <w:rPr>
                <w:rFonts w:ascii="Arial" w:hAnsi="Arial" w:cs="Arial"/>
              </w:rPr>
            </w:pPr>
            <w:r w:rsidRPr="00FD5287">
              <w:rPr>
                <w:rFonts w:ascii="Arial" w:hAnsi="Arial" w:cs="Arial"/>
              </w:rPr>
              <w:t>No</w:t>
            </w:r>
          </w:p>
        </w:tc>
      </w:tr>
      <w:tr w:rsidR="000E59C0" w:rsidRPr="00FD5287" w14:paraId="0773DC52" w14:textId="77777777" w:rsidTr="00202DFA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7AFCAC1" w14:textId="77777777" w:rsidR="00F94F2C" w:rsidRPr="00FD5287" w:rsidRDefault="00AB5086" w:rsidP="00202DFA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D5287">
                <w:rPr>
                  <w:rStyle w:val="Hyperlink"/>
                  <w:rFonts w:cs="Arial"/>
                </w:rPr>
                <w:t>Adoption Date</w:t>
              </w:r>
            </w:hyperlink>
            <w:r w:rsidR="00F94F2C" w:rsidRPr="00FD5287">
              <w:rPr>
                <w:rStyle w:val="Hyperlink"/>
                <w:rFonts w:cs="Arial"/>
              </w:rPr>
              <w:t>:</w:t>
            </w:r>
          </w:p>
          <w:p w14:paraId="4E02142C" w14:textId="77777777" w:rsidR="00122F79" w:rsidRPr="00FD5287" w:rsidRDefault="000E59C0" w:rsidP="00202DFA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D5287">
              <w:rPr>
                <w:rFonts w:ascii="Arial" w:hAnsi="Arial" w:cs="Arial"/>
                <w:lang w:val="en-US"/>
              </w:rPr>
              <w:t>(</w:t>
            </w:r>
            <w:r w:rsidR="003B222D" w:rsidRPr="00FD5287">
              <w:rPr>
                <w:rFonts w:ascii="Arial" w:hAnsi="Arial" w:cs="Arial"/>
                <w:lang w:val="en-US"/>
              </w:rPr>
              <w:t xml:space="preserve">Governance </w:t>
            </w:r>
            <w:r w:rsidRPr="00FD5287">
              <w:rPr>
                <w:rFonts w:ascii="Arial" w:hAnsi="Arial" w:cs="Arial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0CCAF74" w14:textId="17C466D9" w:rsidR="00122F79" w:rsidRPr="00FD5287" w:rsidRDefault="00D3505D" w:rsidP="00202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02DF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November 202</w:t>
            </w:r>
            <w:r w:rsidR="00202DFA">
              <w:rPr>
                <w:rFonts w:ascii="Arial" w:hAnsi="Arial" w:cs="Arial"/>
              </w:rPr>
              <w:t>4</w:t>
            </w:r>
          </w:p>
        </w:tc>
      </w:tr>
      <w:tr w:rsidR="000E59C0" w:rsidRPr="00FD5287" w14:paraId="4EDD1D4D" w14:textId="77777777" w:rsidTr="00202DFA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2D7EDD7" w14:textId="77777777" w:rsidR="00F94F2C" w:rsidRPr="00FD5287" w:rsidRDefault="00AB5086" w:rsidP="00202DFA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D5287">
                <w:rPr>
                  <w:rStyle w:val="Hyperlink"/>
                  <w:rFonts w:cs="Arial"/>
                </w:rPr>
                <w:t>Next Review Due</w:t>
              </w:r>
            </w:hyperlink>
            <w:r w:rsidR="00F94F2C" w:rsidRPr="00FD5287">
              <w:rPr>
                <w:rStyle w:val="Hyperlink"/>
                <w:rFonts w:cs="Arial"/>
              </w:rPr>
              <w:t>:</w:t>
            </w:r>
          </w:p>
          <w:p w14:paraId="30CBFF7D" w14:textId="77777777" w:rsidR="00122F79" w:rsidRPr="00FD5287" w:rsidRDefault="000E59C0" w:rsidP="00202DFA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D5287">
              <w:rPr>
                <w:rFonts w:ascii="Arial" w:hAnsi="Arial" w:cs="Arial"/>
                <w:lang w:val="en-US"/>
              </w:rPr>
              <w:t>(</w:t>
            </w:r>
            <w:r w:rsidR="003B222D" w:rsidRPr="00FD5287">
              <w:rPr>
                <w:rFonts w:ascii="Arial" w:hAnsi="Arial" w:cs="Arial"/>
                <w:lang w:val="en-US"/>
              </w:rPr>
              <w:t>Governance</w:t>
            </w:r>
            <w:r w:rsidRPr="00FD5287">
              <w:rPr>
                <w:rFonts w:ascii="Arial" w:hAnsi="Arial" w:cs="Arial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5229A" w14:textId="1FC89357" w:rsidR="00122F79" w:rsidRPr="00FD5287" w:rsidRDefault="00202DFA" w:rsidP="00202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0E59C0" w:rsidRPr="00FD5287" w14:paraId="1240C694" w14:textId="77777777" w:rsidTr="00202DFA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13B9E506" w14:textId="77777777" w:rsidR="00F94F2C" w:rsidRPr="00FD5287" w:rsidRDefault="00AB5086" w:rsidP="00202DFA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D5287">
                <w:rPr>
                  <w:rStyle w:val="Hyperlink"/>
                  <w:rFonts w:cs="Arial"/>
                </w:rPr>
                <w:t>ECM Doc Set ID</w:t>
              </w:r>
            </w:hyperlink>
            <w:r w:rsidR="00F94F2C" w:rsidRPr="00FD5287">
              <w:rPr>
                <w:rStyle w:val="Hyperlink"/>
                <w:rFonts w:cs="Arial"/>
              </w:rPr>
              <w:t>:</w:t>
            </w:r>
          </w:p>
          <w:p w14:paraId="5D93C6AF" w14:textId="77777777" w:rsidR="00122F79" w:rsidRPr="00FD5287" w:rsidRDefault="00050F8B" w:rsidP="00202DFA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D5287">
              <w:rPr>
                <w:rFonts w:ascii="Arial" w:hAnsi="Arial" w:cs="Arial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93A0790" w14:textId="34B91D64" w:rsidR="00122F79" w:rsidRPr="00FD5287" w:rsidRDefault="007304DD" w:rsidP="00202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11304363</w:t>
            </w:r>
          </w:p>
        </w:tc>
      </w:tr>
    </w:tbl>
    <w:p w14:paraId="5A0ED622" w14:textId="77777777" w:rsidR="00721265" w:rsidRPr="00FD5287" w:rsidRDefault="00721265" w:rsidP="00F94F2C"/>
    <w:sectPr w:rsidR="00721265" w:rsidRPr="00FD5287" w:rsidSect="00623C8C">
      <w:headerReference w:type="default" r:id="rId11"/>
      <w:footerReference w:type="default" r:id="rId12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0273" w14:textId="77777777" w:rsidR="001A017F" w:rsidRDefault="001A017F">
      <w:r>
        <w:separator/>
      </w:r>
    </w:p>
  </w:endnote>
  <w:endnote w:type="continuationSeparator" w:id="0">
    <w:p w14:paraId="7A4E212F" w14:textId="77777777" w:rsidR="001A017F" w:rsidRDefault="001A017F">
      <w:r>
        <w:continuationSeparator/>
      </w:r>
    </w:p>
  </w:endnote>
  <w:endnote w:type="continuationNotice" w:id="1">
    <w:p w14:paraId="3F464282" w14:textId="77777777" w:rsidR="00A70163" w:rsidRDefault="00A70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C4A257D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3F077C">
          <w:rPr>
            <w:rFonts w:ascii="Arial" w:hAnsi="Arial" w:cs="Arial"/>
            <w:noProof/>
          </w:rPr>
          <w:t>5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4097" w14:textId="77777777" w:rsidR="001A017F" w:rsidRDefault="001A017F">
      <w:r>
        <w:separator/>
      </w:r>
    </w:p>
  </w:footnote>
  <w:footnote w:type="continuationSeparator" w:id="0">
    <w:p w14:paraId="7A5D6A75" w14:textId="77777777" w:rsidR="001A017F" w:rsidRDefault="001A017F">
      <w:r>
        <w:continuationSeparator/>
      </w:r>
    </w:p>
  </w:footnote>
  <w:footnote w:type="continuationNotice" w:id="1">
    <w:p w14:paraId="1C3DA832" w14:textId="77777777" w:rsidR="00A70163" w:rsidRDefault="00A70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1CB11E40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132FFA23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329BC3BE" w14:textId="717F88E9" w:rsidR="00623C8C" w:rsidRPr="00F94F2C" w:rsidRDefault="009A0A01" w:rsidP="00FD5287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8240" behindDoc="0" locked="0" layoutInCell="1" allowOverlap="1" wp14:anchorId="2FAAC0C7" wp14:editId="44B26CA8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D5287">
            <w:rPr>
              <w:rFonts w:ascii="Arial Bold" w:hAnsi="Arial Bold" w:cs="Arial"/>
              <w:b/>
            </w:rPr>
            <w:t>Attendance at</w:t>
          </w:r>
          <w:r w:rsidR="00B9616D">
            <w:rPr>
              <w:rFonts w:ascii="Arial Bold" w:hAnsi="Arial Bold" w:cs="Arial"/>
              <w:b/>
            </w:rPr>
            <w:t xml:space="preserve"> </w:t>
          </w:r>
          <w:r w:rsidR="00EC0E38">
            <w:rPr>
              <w:rFonts w:ascii="Arial Bold" w:hAnsi="Arial Bold" w:cs="Arial"/>
              <w:b/>
            </w:rPr>
            <w:t>Events</w:t>
          </w:r>
          <w:r w:rsidR="00FD5287">
            <w:rPr>
              <w:rFonts w:ascii="Arial Bold" w:hAnsi="Arial Bold" w:cs="Arial"/>
              <w:b/>
            </w:rPr>
            <w:t xml:space="preserve"> </w:t>
          </w:r>
        </w:p>
      </w:tc>
    </w:tr>
  </w:tbl>
  <w:p w14:paraId="51E24900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1ADE3E"/>
    <w:multiLevelType w:val="hybridMultilevel"/>
    <w:tmpl w:val="F794F1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240E95"/>
    <w:multiLevelType w:val="hybridMultilevel"/>
    <w:tmpl w:val="C4ED3B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8CC32C9"/>
    <w:multiLevelType w:val="hybridMultilevel"/>
    <w:tmpl w:val="EA1A6C34"/>
    <w:lvl w:ilvl="0" w:tplc="CAA80F6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823913"/>
    <w:multiLevelType w:val="hybridMultilevel"/>
    <w:tmpl w:val="9B8E2B46"/>
    <w:lvl w:ilvl="0" w:tplc="CAA80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644902"/>
    <w:multiLevelType w:val="hybridMultilevel"/>
    <w:tmpl w:val="4F04C99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8513348"/>
    <w:multiLevelType w:val="hybridMultilevel"/>
    <w:tmpl w:val="4072BE00"/>
    <w:lvl w:ilvl="0" w:tplc="CAA80F6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6C95AE2"/>
    <w:multiLevelType w:val="hybridMultilevel"/>
    <w:tmpl w:val="1ABC2920"/>
    <w:lvl w:ilvl="0" w:tplc="020AB3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A43AB"/>
    <w:multiLevelType w:val="hybridMultilevel"/>
    <w:tmpl w:val="5AEC83C8"/>
    <w:lvl w:ilvl="0" w:tplc="CAA80F6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2E06E2"/>
    <w:multiLevelType w:val="hybridMultilevel"/>
    <w:tmpl w:val="962A44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293436"/>
    <w:multiLevelType w:val="hybridMultilevel"/>
    <w:tmpl w:val="5F4C4B4A"/>
    <w:lvl w:ilvl="0" w:tplc="CAA80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CAA80F68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25141E"/>
    <w:multiLevelType w:val="hybridMultilevel"/>
    <w:tmpl w:val="50868160"/>
    <w:lvl w:ilvl="0" w:tplc="6F521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E2A6A3D"/>
    <w:multiLevelType w:val="hybridMultilevel"/>
    <w:tmpl w:val="152EDBAE"/>
    <w:lvl w:ilvl="0" w:tplc="5E7E5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7D49D6"/>
    <w:multiLevelType w:val="hybridMultilevel"/>
    <w:tmpl w:val="7464BFA6"/>
    <w:lvl w:ilvl="0" w:tplc="CAA80F68">
      <w:start w:val="1"/>
      <w:numFmt w:val="lowerLetter"/>
      <w:lvlText w:val="(%1)"/>
      <w:lvlJc w:val="left"/>
      <w:pPr>
        <w:ind w:left="17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3" w:hanging="360"/>
      </w:pPr>
    </w:lvl>
    <w:lvl w:ilvl="2" w:tplc="0C09001B" w:tentative="1">
      <w:start w:val="1"/>
      <w:numFmt w:val="lowerRoman"/>
      <w:lvlText w:val="%3."/>
      <w:lvlJc w:val="right"/>
      <w:pPr>
        <w:ind w:left="3163" w:hanging="180"/>
      </w:pPr>
    </w:lvl>
    <w:lvl w:ilvl="3" w:tplc="0C09000F" w:tentative="1">
      <w:start w:val="1"/>
      <w:numFmt w:val="decimal"/>
      <w:lvlText w:val="%4."/>
      <w:lvlJc w:val="left"/>
      <w:pPr>
        <w:ind w:left="3883" w:hanging="360"/>
      </w:pPr>
    </w:lvl>
    <w:lvl w:ilvl="4" w:tplc="0C090019" w:tentative="1">
      <w:start w:val="1"/>
      <w:numFmt w:val="lowerLetter"/>
      <w:lvlText w:val="%5."/>
      <w:lvlJc w:val="left"/>
      <w:pPr>
        <w:ind w:left="4603" w:hanging="360"/>
      </w:pPr>
    </w:lvl>
    <w:lvl w:ilvl="5" w:tplc="0C09001B" w:tentative="1">
      <w:start w:val="1"/>
      <w:numFmt w:val="lowerRoman"/>
      <w:lvlText w:val="%6."/>
      <w:lvlJc w:val="right"/>
      <w:pPr>
        <w:ind w:left="5323" w:hanging="180"/>
      </w:pPr>
    </w:lvl>
    <w:lvl w:ilvl="6" w:tplc="0C09000F" w:tentative="1">
      <w:start w:val="1"/>
      <w:numFmt w:val="decimal"/>
      <w:lvlText w:val="%7."/>
      <w:lvlJc w:val="left"/>
      <w:pPr>
        <w:ind w:left="6043" w:hanging="360"/>
      </w:pPr>
    </w:lvl>
    <w:lvl w:ilvl="7" w:tplc="0C090019" w:tentative="1">
      <w:start w:val="1"/>
      <w:numFmt w:val="lowerLetter"/>
      <w:lvlText w:val="%8."/>
      <w:lvlJc w:val="left"/>
      <w:pPr>
        <w:ind w:left="6763" w:hanging="360"/>
      </w:pPr>
    </w:lvl>
    <w:lvl w:ilvl="8" w:tplc="0C09001B" w:tentative="1">
      <w:start w:val="1"/>
      <w:numFmt w:val="lowerRoman"/>
      <w:lvlText w:val="%9."/>
      <w:lvlJc w:val="right"/>
      <w:pPr>
        <w:ind w:left="7483" w:hanging="180"/>
      </w:pPr>
    </w:lvl>
  </w:abstractNum>
  <w:num w:numId="1" w16cid:durableId="977078522">
    <w:abstractNumId w:val="12"/>
  </w:num>
  <w:num w:numId="2" w16cid:durableId="507015270">
    <w:abstractNumId w:val="7"/>
  </w:num>
  <w:num w:numId="3" w16cid:durableId="1474299480">
    <w:abstractNumId w:val="6"/>
  </w:num>
  <w:num w:numId="4" w16cid:durableId="1509949711">
    <w:abstractNumId w:val="13"/>
  </w:num>
  <w:num w:numId="5" w16cid:durableId="223418127">
    <w:abstractNumId w:val="8"/>
  </w:num>
  <w:num w:numId="6" w16cid:durableId="538326204">
    <w:abstractNumId w:val="17"/>
  </w:num>
  <w:num w:numId="7" w16cid:durableId="828519905">
    <w:abstractNumId w:val="19"/>
  </w:num>
  <w:num w:numId="8" w16cid:durableId="75444610">
    <w:abstractNumId w:val="2"/>
  </w:num>
  <w:num w:numId="9" w16cid:durableId="213759899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845969886">
    <w:abstractNumId w:val="11"/>
  </w:num>
  <w:num w:numId="11" w16cid:durableId="1490756216">
    <w:abstractNumId w:val="21"/>
  </w:num>
  <w:num w:numId="12" w16cid:durableId="722558949">
    <w:abstractNumId w:val="14"/>
  </w:num>
  <w:num w:numId="13" w16cid:durableId="951209217">
    <w:abstractNumId w:val="10"/>
  </w:num>
  <w:num w:numId="14" w16cid:durableId="1609577125">
    <w:abstractNumId w:val="20"/>
  </w:num>
  <w:num w:numId="15" w16cid:durableId="1992714215">
    <w:abstractNumId w:val="18"/>
  </w:num>
  <w:num w:numId="16" w16cid:durableId="2094349818">
    <w:abstractNumId w:val="0"/>
  </w:num>
  <w:num w:numId="17" w16cid:durableId="345794277">
    <w:abstractNumId w:val="1"/>
  </w:num>
  <w:num w:numId="18" w16cid:durableId="1563977944">
    <w:abstractNumId w:val="15"/>
  </w:num>
  <w:num w:numId="19" w16cid:durableId="1255866512">
    <w:abstractNumId w:val="4"/>
  </w:num>
  <w:num w:numId="20" w16cid:durableId="154692478">
    <w:abstractNumId w:val="5"/>
  </w:num>
  <w:num w:numId="21" w16cid:durableId="669452036">
    <w:abstractNumId w:val="16"/>
  </w:num>
  <w:num w:numId="22" w16cid:durableId="1406608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33"/>
    <w:rsid w:val="00011BF4"/>
    <w:rsid w:val="00017BC9"/>
    <w:rsid w:val="00023FB9"/>
    <w:rsid w:val="0003189C"/>
    <w:rsid w:val="00034B3B"/>
    <w:rsid w:val="00050F8B"/>
    <w:rsid w:val="00052969"/>
    <w:rsid w:val="0005413B"/>
    <w:rsid w:val="00055B3A"/>
    <w:rsid w:val="00056E0D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546B"/>
    <w:rsid w:val="000B7DD0"/>
    <w:rsid w:val="000C34CC"/>
    <w:rsid w:val="000C6F2F"/>
    <w:rsid w:val="000D7BF5"/>
    <w:rsid w:val="000E1BF6"/>
    <w:rsid w:val="000E2527"/>
    <w:rsid w:val="000E59C0"/>
    <w:rsid w:val="000E6F28"/>
    <w:rsid w:val="000E7279"/>
    <w:rsid w:val="000F29F7"/>
    <w:rsid w:val="000F5278"/>
    <w:rsid w:val="00103203"/>
    <w:rsid w:val="001038D6"/>
    <w:rsid w:val="001053A3"/>
    <w:rsid w:val="00116A63"/>
    <w:rsid w:val="00120633"/>
    <w:rsid w:val="00122F79"/>
    <w:rsid w:val="00123731"/>
    <w:rsid w:val="00133F68"/>
    <w:rsid w:val="00140FC9"/>
    <w:rsid w:val="001439BE"/>
    <w:rsid w:val="001449BB"/>
    <w:rsid w:val="00151611"/>
    <w:rsid w:val="0016013C"/>
    <w:rsid w:val="0016654E"/>
    <w:rsid w:val="00166692"/>
    <w:rsid w:val="00167FA1"/>
    <w:rsid w:val="00170EF8"/>
    <w:rsid w:val="001745F4"/>
    <w:rsid w:val="001857FE"/>
    <w:rsid w:val="00186387"/>
    <w:rsid w:val="0018680C"/>
    <w:rsid w:val="001930F4"/>
    <w:rsid w:val="001939CD"/>
    <w:rsid w:val="00195107"/>
    <w:rsid w:val="00197056"/>
    <w:rsid w:val="001A017F"/>
    <w:rsid w:val="001A067B"/>
    <w:rsid w:val="001B366F"/>
    <w:rsid w:val="001C0E71"/>
    <w:rsid w:val="001C34A2"/>
    <w:rsid w:val="001C4ABB"/>
    <w:rsid w:val="001D08BD"/>
    <w:rsid w:val="001D36B6"/>
    <w:rsid w:val="001D6608"/>
    <w:rsid w:val="001D77C2"/>
    <w:rsid w:val="001E04C8"/>
    <w:rsid w:val="001E0AE9"/>
    <w:rsid w:val="001E3ACA"/>
    <w:rsid w:val="001E6833"/>
    <w:rsid w:val="001F2365"/>
    <w:rsid w:val="001F4542"/>
    <w:rsid w:val="00202DF8"/>
    <w:rsid w:val="00202DFA"/>
    <w:rsid w:val="0020753E"/>
    <w:rsid w:val="00216660"/>
    <w:rsid w:val="00221ECF"/>
    <w:rsid w:val="00247502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84FEB"/>
    <w:rsid w:val="0029436A"/>
    <w:rsid w:val="00296543"/>
    <w:rsid w:val="002A0321"/>
    <w:rsid w:val="002B0098"/>
    <w:rsid w:val="002B0A72"/>
    <w:rsid w:val="002B2F32"/>
    <w:rsid w:val="002C387F"/>
    <w:rsid w:val="002C51BC"/>
    <w:rsid w:val="002C51C6"/>
    <w:rsid w:val="002E0A79"/>
    <w:rsid w:val="002F0A79"/>
    <w:rsid w:val="002F511F"/>
    <w:rsid w:val="002F65BA"/>
    <w:rsid w:val="00300214"/>
    <w:rsid w:val="00307F54"/>
    <w:rsid w:val="003207CC"/>
    <w:rsid w:val="00321059"/>
    <w:rsid w:val="0032191D"/>
    <w:rsid w:val="003226D2"/>
    <w:rsid w:val="00326A3C"/>
    <w:rsid w:val="00330C4E"/>
    <w:rsid w:val="00341489"/>
    <w:rsid w:val="00346FF8"/>
    <w:rsid w:val="00347EFF"/>
    <w:rsid w:val="00357873"/>
    <w:rsid w:val="00370298"/>
    <w:rsid w:val="00383752"/>
    <w:rsid w:val="00383B44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B5116"/>
    <w:rsid w:val="003C04E9"/>
    <w:rsid w:val="003D202F"/>
    <w:rsid w:val="003D45D8"/>
    <w:rsid w:val="003D4DA6"/>
    <w:rsid w:val="003D7F20"/>
    <w:rsid w:val="003E0CC5"/>
    <w:rsid w:val="003E60BC"/>
    <w:rsid w:val="003F077C"/>
    <w:rsid w:val="003F1EF2"/>
    <w:rsid w:val="003F7ABB"/>
    <w:rsid w:val="00406C52"/>
    <w:rsid w:val="00413583"/>
    <w:rsid w:val="004161B1"/>
    <w:rsid w:val="00425164"/>
    <w:rsid w:val="00430A6F"/>
    <w:rsid w:val="00430BCE"/>
    <w:rsid w:val="00431825"/>
    <w:rsid w:val="00433164"/>
    <w:rsid w:val="004402BD"/>
    <w:rsid w:val="00440902"/>
    <w:rsid w:val="00445781"/>
    <w:rsid w:val="0045580F"/>
    <w:rsid w:val="00464623"/>
    <w:rsid w:val="0047440F"/>
    <w:rsid w:val="00477831"/>
    <w:rsid w:val="0047E810"/>
    <w:rsid w:val="004826C8"/>
    <w:rsid w:val="004828F5"/>
    <w:rsid w:val="00482B85"/>
    <w:rsid w:val="00497FD1"/>
    <w:rsid w:val="004A2680"/>
    <w:rsid w:val="004A30B6"/>
    <w:rsid w:val="004A46E4"/>
    <w:rsid w:val="004A4D42"/>
    <w:rsid w:val="004B22CA"/>
    <w:rsid w:val="004B4BF5"/>
    <w:rsid w:val="004C54B2"/>
    <w:rsid w:val="004C5929"/>
    <w:rsid w:val="004C6466"/>
    <w:rsid w:val="004D5FB7"/>
    <w:rsid w:val="004D7DC6"/>
    <w:rsid w:val="004E0BF9"/>
    <w:rsid w:val="004F5C70"/>
    <w:rsid w:val="00500D65"/>
    <w:rsid w:val="005029E0"/>
    <w:rsid w:val="00503B46"/>
    <w:rsid w:val="0050448D"/>
    <w:rsid w:val="005110B4"/>
    <w:rsid w:val="0051575B"/>
    <w:rsid w:val="005214AE"/>
    <w:rsid w:val="005247D3"/>
    <w:rsid w:val="00525441"/>
    <w:rsid w:val="00526C27"/>
    <w:rsid w:val="0052CFCB"/>
    <w:rsid w:val="0053531F"/>
    <w:rsid w:val="00542300"/>
    <w:rsid w:val="00543075"/>
    <w:rsid w:val="00544179"/>
    <w:rsid w:val="00547404"/>
    <w:rsid w:val="005519F3"/>
    <w:rsid w:val="00563963"/>
    <w:rsid w:val="005673FC"/>
    <w:rsid w:val="0056768C"/>
    <w:rsid w:val="0058202F"/>
    <w:rsid w:val="005848AB"/>
    <w:rsid w:val="00584DA2"/>
    <w:rsid w:val="00586238"/>
    <w:rsid w:val="005862F3"/>
    <w:rsid w:val="00587AC3"/>
    <w:rsid w:val="00591991"/>
    <w:rsid w:val="00592B54"/>
    <w:rsid w:val="00596BA1"/>
    <w:rsid w:val="005A0F9E"/>
    <w:rsid w:val="005A6067"/>
    <w:rsid w:val="005A7267"/>
    <w:rsid w:val="005B6F53"/>
    <w:rsid w:val="005C1008"/>
    <w:rsid w:val="005C1A5D"/>
    <w:rsid w:val="005D5E98"/>
    <w:rsid w:val="005E4CCF"/>
    <w:rsid w:val="005E6063"/>
    <w:rsid w:val="005E7982"/>
    <w:rsid w:val="00601F6A"/>
    <w:rsid w:val="00606E6A"/>
    <w:rsid w:val="0061091B"/>
    <w:rsid w:val="00613067"/>
    <w:rsid w:val="00620D57"/>
    <w:rsid w:val="006222BD"/>
    <w:rsid w:val="00622B74"/>
    <w:rsid w:val="00623C8C"/>
    <w:rsid w:val="00634362"/>
    <w:rsid w:val="00650938"/>
    <w:rsid w:val="00651F5C"/>
    <w:rsid w:val="00652E76"/>
    <w:rsid w:val="00653F1D"/>
    <w:rsid w:val="00656C9D"/>
    <w:rsid w:val="00667973"/>
    <w:rsid w:val="00671303"/>
    <w:rsid w:val="00671970"/>
    <w:rsid w:val="00671A66"/>
    <w:rsid w:val="00676101"/>
    <w:rsid w:val="00682CCF"/>
    <w:rsid w:val="00682F33"/>
    <w:rsid w:val="00695397"/>
    <w:rsid w:val="0069563F"/>
    <w:rsid w:val="00697939"/>
    <w:rsid w:val="006A61DE"/>
    <w:rsid w:val="006A651B"/>
    <w:rsid w:val="006A6C9F"/>
    <w:rsid w:val="006B6503"/>
    <w:rsid w:val="006B79CB"/>
    <w:rsid w:val="006C06AC"/>
    <w:rsid w:val="006C167C"/>
    <w:rsid w:val="006C38A1"/>
    <w:rsid w:val="006C6DA5"/>
    <w:rsid w:val="006D14CC"/>
    <w:rsid w:val="006D46D3"/>
    <w:rsid w:val="006D59E4"/>
    <w:rsid w:val="006F2288"/>
    <w:rsid w:val="00701F96"/>
    <w:rsid w:val="007124BA"/>
    <w:rsid w:val="0071634F"/>
    <w:rsid w:val="007166EF"/>
    <w:rsid w:val="00717FB2"/>
    <w:rsid w:val="00720E55"/>
    <w:rsid w:val="00721265"/>
    <w:rsid w:val="00722451"/>
    <w:rsid w:val="007304DD"/>
    <w:rsid w:val="00734DD3"/>
    <w:rsid w:val="00745B3E"/>
    <w:rsid w:val="00746471"/>
    <w:rsid w:val="00750725"/>
    <w:rsid w:val="00754B55"/>
    <w:rsid w:val="00755DED"/>
    <w:rsid w:val="007637E4"/>
    <w:rsid w:val="00772BAA"/>
    <w:rsid w:val="00773928"/>
    <w:rsid w:val="0078693D"/>
    <w:rsid w:val="007A446A"/>
    <w:rsid w:val="007A6E71"/>
    <w:rsid w:val="007B053D"/>
    <w:rsid w:val="007B2051"/>
    <w:rsid w:val="007B6760"/>
    <w:rsid w:val="007C2854"/>
    <w:rsid w:val="007C2F5F"/>
    <w:rsid w:val="007C2FEE"/>
    <w:rsid w:val="007C3826"/>
    <w:rsid w:val="007C6378"/>
    <w:rsid w:val="007D20F1"/>
    <w:rsid w:val="007D6FF3"/>
    <w:rsid w:val="007E210A"/>
    <w:rsid w:val="007E2A0D"/>
    <w:rsid w:val="007E5C21"/>
    <w:rsid w:val="007E7468"/>
    <w:rsid w:val="007E760F"/>
    <w:rsid w:val="007F63AE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966"/>
    <w:rsid w:val="00850D34"/>
    <w:rsid w:val="00851349"/>
    <w:rsid w:val="008556EC"/>
    <w:rsid w:val="008731E9"/>
    <w:rsid w:val="008816A0"/>
    <w:rsid w:val="0089223F"/>
    <w:rsid w:val="008926B0"/>
    <w:rsid w:val="00892CA8"/>
    <w:rsid w:val="0089314E"/>
    <w:rsid w:val="00896B8A"/>
    <w:rsid w:val="008A1F64"/>
    <w:rsid w:val="008A56DD"/>
    <w:rsid w:val="008A6166"/>
    <w:rsid w:val="008A7361"/>
    <w:rsid w:val="008B171B"/>
    <w:rsid w:val="008C298C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0744C"/>
    <w:rsid w:val="00910CB5"/>
    <w:rsid w:val="00911AA3"/>
    <w:rsid w:val="009123B9"/>
    <w:rsid w:val="00912C3F"/>
    <w:rsid w:val="0093222B"/>
    <w:rsid w:val="0093323D"/>
    <w:rsid w:val="00934339"/>
    <w:rsid w:val="00943C72"/>
    <w:rsid w:val="00947D75"/>
    <w:rsid w:val="0096736A"/>
    <w:rsid w:val="00974866"/>
    <w:rsid w:val="00974D13"/>
    <w:rsid w:val="00975604"/>
    <w:rsid w:val="00976124"/>
    <w:rsid w:val="00981F38"/>
    <w:rsid w:val="00987C9F"/>
    <w:rsid w:val="00991C08"/>
    <w:rsid w:val="009A0A01"/>
    <w:rsid w:val="009A0FB1"/>
    <w:rsid w:val="009A1548"/>
    <w:rsid w:val="009A1584"/>
    <w:rsid w:val="009B3F72"/>
    <w:rsid w:val="009B5727"/>
    <w:rsid w:val="009B5837"/>
    <w:rsid w:val="009D44BE"/>
    <w:rsid w:val="009E25EF"/>
    <w:rsid w:val="009E4B91"/>
    <w:rsid w:val="009E5977"/>
    <w:rsid w:val="00A016E1"/>
    <w:rsid w:val="00A11DD3"/>
    <w:rsid w:val="00A132C6"/>
    <w:rsid w:val="00A13A64"/>
    <w:rsid w:val="00A213DD"/>
    <w:rsid w:val="00A31A03"/>
    <w:rsid w:val="00A31FCB"/>
    <w:rsid w:val="00A34E8C"/>
    <w:rsid w:val="00A375C7"/>
    <w:rsid w:val="00A4031A"/>
    <w:rsid w:val="00A4400E"/>
    <w:rsid w:val="00A44E27"/>
    <w:rsid w:val="00A46FE3"/>
    <w:rsid w:val="00A52AE0"/>
    <w:rsid w:val="00A54BEF"/>
    <w:rsid w:val="00A5797B"/>
    <w:rsid w:val="00A70163"/>
    <w:rsid w:val="00A76059"/>
    <w:rsid w:val="00A84CD3"/>
    <w:rsid w:val="00A85FE0"/>
    <w:rsid w:val="00A9008C"/>
    <w:rsid w:val="00A96F20"/>
    <w:rsid w:val="00AA3E86"/>
    <w:rsid w:val="00AB1A42"/>
    <w:rsid w:val="00AB5086"/>
    <w:rsid w:val="00AB5559"/>
    <w:rsid w:val="00AC04AD"/>
    <w:rsid w:val="00AC42A9"/>
    <w:rsid w:val="00AC75A1"/>
    <w:rsid w:val="00AC785E"/>
    <w:rsid w:val="00AC7FBC"/>
    <w:rsid w:val="00AD2332"/>
    <w:rsid w:val="00AD2E46"/>
    <w:rsid w:val="00AD2E8B"/>
    <w:rsid w:val="00AE2B7A"/>
    <w:rsid w:val="00AE3274"/>
    <w:rsid w:val="00AE6B12"/>
    <w:rsid w:val="00AF7A01"/>
    <w:rsid w:val="00B02BB0"/>
    <w:rsid w:val="00B12E2C"/>
    <w:rsid w:val="00B14CD3"/>
    <w:rsid w:val="00B21BD5"/>
    <w:rsid w:val="00B3044A"/>
    <w:rsid w:val="00B34BA7"/>
    <w:rsid w:val="00B36C16"/>
    <w:rsid w:val="00B41629"/>
    <w:rsid w:val="00B46674"/>
    <w:rsid w:val="00B472C6"/>
    <w:rsid w:val="00B60317"/>
    <w:rsid w:val="00B64DAE"/>
    <w:rsid w:val="00B830AA"/>
    <w:rsid w:val="00B857CC"/>
    <w:rsid w:val="00B85BAF"/>
    <w:rsid w:val="00B86BBC"/>
    <w:rsid w:val="00B9080D"/>
    <w:rsid w:val="00B95CB8"/>
    <w:rsid w:val="00B9616D"/>
    <w:rsid w:val="00B962FF"/>
    <w:rsid w:val="00B9700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D74A7"/>
    <w:rsid w:val="00BE240E"/>
    <w:rsid w:val="00BE4CB2"/>
    <w:rsid w:val="00BE5A81"/>
    <w:rsid w:val="00C00CD9"/>
    <w:rsid w:val="00C01C1A"/>
    <w:rsid w:val="00C02A6D"/>
    <w:rsid w:val="00C1480B"/>
    <w:rsid w:val="00C21A16"/>
    <w:rsid w:val="00C21C64"/>
    <w:rsid w:val="00C2394E"/>
    <w:rsid w:val="00C272A2"/>
    <w:rsid w:val="00C45D80"/>
    <w:rsid w:val="00C51328"/>
    <w:rsid w:val="00C6706F"/>
    <w:rsid w:val="00C67FAD"/>
    <w:rsid w:val="00C723E2"/>
    <w:rsid w:val="00C75BE0"/>
    <w:rsid w:val="00C776FD"/>
    <w:rsid w:val="00C837E5"/>
    <w:rsid w:val="00C97ED1"/>
    <w:rsid w:val="00CA4438"/>
    <w:rsid w:val="00CC10B8"/>
    <w:rsid w:val="00CC17AA"/>
    <w:rsid w:val="00CC406A"/>
    <w:rsid w:val="00CC41CE"/>
    <w:rsid w:val="00CD046B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505D"/>
    <w:rsid w:val="00D373E0"/>
    <w:rsid w:val="00D402C4"/>
    <w:rsid w:val="00D417D4"/>
    <w:rsid w:val="00D45D18"/>
    <w:rsid w:val="00D45F33"/>
    <w:rsid w:val="00D46257"/>
    <w:rsid w:val="00D46B3E"/>
    <w:rsid w:val="00D520DC"/>
    <w:rsid w:val="00D52896"/>
    <w:rsid w:val="00D6607A"/>
    <w:rsid w:val="00D67BE0"/>
    <w:rsid w:val="00D70583"/>
    <w:rsid w:val="00D7285D"/>
    <w:rsid w:val="00D7501B"/>
    <w:rsid w:val="00D82536"/>
    <w:rsid w:val="00DA0B0C"/>
    <w:rsid w:val="00DA2C3D"/>
    <w:rsid w:val="00DA2F4F"/>
    <w:rsid w:val="00DA6E3F"/>
    <w:rsid w:val="00DA72DE"/>
    <w:rsid w:val="00DB6D2C"/>
    <w:rsid w:val="00DD4CAE"/>
    <w:rsid w:val="00DD6ABD"/>
    <w:rsid w:val="00DD71F6"/>
    <w:rsid w:val="00DF32B7"/>
    <w:rsid w:val="00E01B96"/>
    <w:rsid w:val="00E029F2"/>
    <w:rsid w:val="00E15966"/>
    <w:rsid w:val="00E202B7"/>
    <w:rsid w:val="00E23998"/>
    <w:rsid w:val="00E26A11"/>
    <w:rsid w:val="00E3320D"/>
    <w:rsid w:val="00E40789"/>
    <w:rsid w:val="00E53D68"/>
    <w:rsid w:val="00E54401"/>
    <w:rsid w:val="00E628B9"/>
    <w:rsid w:val="00E63239"/>
    <w:rsid w:val="00E636A3"/>
    <w:rsid w:val="00E71F5F"/>
    <w:rsid w:val="00E72FD1"/>
    <w:rsid w:val="00E759DD"/>
    <w:rsid w:val="00E765FE"/>
    <w:rsid w:val="00E877F5"/>
    <w:rsid w:val="00E91D16"/>
    <w:rsid w:val="00E94A41"/>
    <w:rsid w:val="00E97D77"/>
    <w:rsid w:val="00EA2F53"/>
    <w:rsid w:val="00EA57F7"/>
    <w:rsid w:val="00EA58D1"/>
    <w:rsid w:val="00EA6528"/>
    <w:rsid w:val="00EA765A"/>
    <w:rsid w:val="00EB0134"/>
    <w:rsid w:val="00EB15AE"/>
    <w:rsid w:val="00EB379E"/>
    <w:rsid w:val="00EC0E38"/>
    <w:rsid w:val="00EE674E"/>
    <w:rsid w:val="00EF127D"/>
    <w:rsid w:val="00EF27FF"/>
    <w:rsid w:val="00EF47E0"/>
    <w:rsid w:val="00EF6273"/>
    <w:rsid w:val="00EF6619"/>
    <w:rsid w:val="00F067F9"/>
    <w:rsid w:val="00F06F73"/>
    <w:rsid w:val="00F073E8"/>
    <w:rsid w:val="00F10236"/>
    <w:rsid w:val="00F142FB"/>
    <w:rsid w:val="00F31FEA"/>
    <w:rsid w:val="00F3799C"/>
    <w:rsid w:val="00F43819"/>
    <w:rsid w:val="00F455AE"/>
    <w:rsid w:val="00F46166"/>
    <w:rsid w:val="00F51BB0"/>
    <w:rsid w:val="00F60BE1"/>
    <w:rsid w:val="00F61274"/>
    <w:rsid w:val="00F65C79"/>
    <w:rsid w:val="00F65E0F"/>
    <w:rsid w:val="00F66DDC"/>
    <w:rsid w:val="00F673C3"/>
    <w:rsid w:val="00F92B76"/>
    <w:rsid w:val="00F94F2C"/>
    <w:rsid w:val="00F95225"/>
    <w:rsid w:val="00F9633A"/>
    <w:rsid w:val="00FA00D8"/>
    <w:rsid w:val="00FB327A"/>
    <w:rsid w:val="00FC4F99"/>
    <w:rsid w:val="00FD01B1"/>
    <w:rsid w:val="00FD2336"/>
    <w:rsid w:val="00FD5287"/>
    <w:rsid w:val="00FF39AD"/>
    <w:rsid w:val="0235E5E5"/>
    <w:rsid w:val="02480293"/>
    <w:rsid w:val="028F959C"/>
    <w:rsid w:val="03156E11"/>
    <w:rsid w:val="052C7875"/>
    <w:rsid w:val="05FF91D5"/>
    <w:rsid w:val="065D8B56"/>
    <w:rsid w:val="07362C8D"/>
    <w:rsid w:val="079B65DD"/>
    <w:rsid w:val="089ECFF9"/>
    <w:rsid w:val="0924A08B"/>
    <w:rsid w:val="0966828B"/>
    <w:rsid w:val="098131DB"/>
    <w:rsid w:val="0A2A598F"/>
    <w:rsid w:val="0D182A76"/>
    <w:rsid w:val="1075603C"/>
    <w:rsid w:val="1253F735"/>
    <w:rsid w:val="12DF5E8C"/>
    <w:rsid w:val="13E56532"/>
    <w:rsid w:val="13EF3DE5"/>
    <w:rsid w:val="13FD76FF"/>
    <w:rsid w:val="144F9475"/>
    <w:rsid w:val="15FDD6F1"/>
    <w:rsid w:val="1616FF4E"/>
    <w:rsid w:val="1639E372"/>
    <w:rsid w:val="17D62566"/>
    <w:rsid w:val="180488A0"/>
    <w:rsid w:val="186EF30E"/>
    <w:rsid w:val="19A005EF"/>
    <w:rsid w:val="19F22465"/>
    <w:rsid w:val="1BFAD97B"/>
    <w:rsid w:val="1C6D1875"/>
    <w:rsid w:val="1D05012A"/>
    <w:rsid w:val="1D2E4E40"/>
    <w:rsid w:val="1DAD0EB7"/>
    <w:rsid w:val="1F1C5B86"/>
    <w:rsid w:val="1F22484A"/>
    <w:rsid w:val="20B561F1"/>
    <w:rsid w:val="218806C8"/>
    <w:rsid w:val="229C9EA9"/>
    <w:rsid w:val="22DD7201"/>
    <w:rsid w:val="2300B44D"/>
    <w:rsid w:val="26203208"/>
    <w:rsid w:val="262D2318"/>
    <w:rsid w:val="26DE4875"/>
    <w:rsid w:val="27B7B8A2"/>
    <w:rsid w:val="297176BD"/>
    <w:rsid w:val="2C04316D"/>
    <w:rsid w:val="2C97DBA3"/>
    <w:rsid w:val="2C9B6B4F"/>
    <w:rsid w:val="31709CA7"/>
    <w:rsid w:val="31CCF003"/>
    <w:rsid w:val="32555C72"/>
    <w:rsid w:val="335AD95F"/>
    <w:rsid w:val="34DD8163"/>
    <w:rsid w:val="359F0E84"/>
    <w:rsid w:val="3629548A"/>
    <w:rsid w:val="379EF546"/>
    <w:rsid w:val="37D7330B"/>
    <w:rsid w:val="39D89132"/>
    <w:rsid w:val="3A338F58"/>
    <w:rsid w:val="3A757E02"/>
    <w:rsid w:val="3A8D68A8"/>
    <w:rsid w:val="3D2D45A3"/>
    <w:rsid w:val="3DD9F971"/>
    <w:rsid w:val="3E9402C5"/>
    <w:rsid w:val="3F7128B5"/>
    <w:rsid w:val="3FD8EE51"/>
    <w:rsid w:val="40CBF071"/>
    <w:rsid w:val="41389B8D"/>
    <w:rsid w:val="43108F13"/>
    <w:rsid w:val="4314EA89"/>
    <w:rsid w:val="432D8A5E"/>
    <w:rsid w:val="43D08462"/>
    <w:rsid w:val="44362236"/>
    <w:rsid w:val="44AC5F74"/>
    <w:rsid w:val="4566744F"/>
    <w:rsid w:val="4581D579"/>
    <w:rsid w:val="464B2870"/>
    <w:rsid w:val="47DD7DEA"/>
    <w:rsid w:val="48205090"/>
    <w:rsid w:val="488B6505"/>
    <w:rsid w:val="48BE9ACC"/>
    <w:rsid w:val="48EE2804"/>
    <w:rsid w:val="493E3B63"/>
    <w:rsid w:val="4A2B3EFB"/>
    <w:rsid w:val="4A5E60E8"/>
    <w:rsid w:val="4B82F9DE"/>
    <w:rsid w:val="4C473422"/>
    <w:rsid w:val="4C83E3C4"/>
    <w:rsid w:val="4CB77159"/>
    <w:rsid w:val="4D06A498"/>
    <w:rsid w:val="4D13917E"/>
    <w:rsid w:val="4D27B7DC"/>
    <w:rsid w:val="4D35F0F6"/>
    <w:rsid w:val="4D920BEF"/>
    <w:rsid w:val="4DB7F7F5"/>
    <w:rsid w:val="4F287E87"/>
    <w:rsid w:val="4F67F471"/>
    <w:rsid w:val="4F93C194"/>
    <w:rsid w:val="50325AF5"/>
    <w:rsid w:val="504E054D"/>
    <w:rsid w:val="50C9ACB1"/>
    <w:rsid w:val="5167E242"/>
    <w:rsid w:val="517042F3"/>
    <w:rsid w:val="51DD63AD"/>
    <w:rsid w:val="524C54B5"/>
    <w:rsid w:val="53971F94"/>
    <w:rsid w:val="54D84CB6"/>
    <w:rsid w:val="556C6413"/>
    <w:rsid w:val="559D1DD4"/>
    <w:rsid w:val="564AA66C"/>
    <w:rsid w:val="56D6E1F1"/>
    <w:rsid w:val="57011277"/>
    <w:rsid w:val="57F0D5C0"/>
    <w:rsid w:val="587DB7B6"/>
    <w:rsid w:val="58C3DEA3"/>
    <w:rsid w:val="58F3B0BE"/>
    <w:rsid w:val="59091226"/>
    <w:rsid w:val="5A618623"/>
    <w:rsid w:val="5A798652"/>
    <w:rsid w:val="5AA4E287"/>
    <w:rsid w:val="5ABB9AEA"/>
    <w:rsid w:val="5CC06453"/>
    <w:rsid w:val="5D8E08D4"/>
    <w:rsid w:val="5E601BF8"/>
    <w:rsid w:val="61174B39"/>
    <w:rsid w:val="6262787F"/>
    <w:rsid w:val="63B6A988"/>
    <w:rsid w:val="63DB17C5"/>
    <w:rsid w:val="6550A392"/>
    <w:rsid w:val="65A206C7"/>
    <w:rsid w:val="65D4D5B4"/>
    <w:rsid w:val="677CE7F9"/>
    <w:rsid w:val="68771323"/>
    <w:rsid w:val="68D4A2EB"/>
    <w:rsid w:val="68DF91D8"/>
    <w:rsid w:val="6910A9AE"/>
    <w:rsid w:val="6A14FAAB"/>
    <w:rsid w:val="6ABFB5D8"/>
    <w:rsid w:val="6B802ECA"/>
    <w:rsid w:val="6BF6AFE0"/>
    <w:rsid w:val="6C095AC5"/>
    <w:rsid w:val="6D1873D9"/>
    <w:rsid w:val="6D9E702F"/>
    <w:rsid w:val="6DA52B26"/>
    <w:rsid w:val="6E0927BD"/>
    <w:rsid w:val="6E2CE7D8"/>
    <w:rsid w:val="6F13FDDB"/>
    <w:rsid w:val="6FA95723"/>
    <w:rsid w:val="7051C654"/>
    <w:rsid w:val="719625C7"/>
    <w:rsid w:val="719CA7A0"/>
    <w:rsid w:val="71EFCEE3"/>
    <w:rsid w:val="74971E7D"/>
    <w:rsid w:val="74B44304"/>
    <w:rsid w:val="75137BE1"/>
    <w:rsid w:val="754B3B7F"/>
    <w:rsid w:val="76501365"/>
    <w:rsid w:val="769EA1C6"/>
    <w:rsid w:val="76C15205"/>
    <w:rsid w:val="76EF5B92"/>
    <w:rsid w:val="7855D42B"/>
    <w:rsid w:val="78774B1D"/>
    <w:rsid w:val="798300A8"/>
    <w:rsid w:val="7A8B9BB4"/>
    <w:rsid w:val="7B18D216"/>
    <w:rsid w:val="7B66364A"/>
    <w:rsid w:val="7C5773C2"/>
    <w:rsid w:val="7CA62C8C"/>
    <w:rsid w:val="7D72196E"/>
    <w:rsid w:val="7D9E61A0"/>
    <w:rsid w:val="7DAE3FDF"/>
    <w:rsid w:val="7E41FCED"/>
    <w:rsid w:val="7F90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B0B72CD"/>
  <w15:docId w15:val="{71D9E3B3-2236-4551-9A51-28D5C315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paragraph" w:customStyle="1" w:styleId="Default">
    <w:name w:val="Default"/>
    <w:rsid w:val="00C14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obin\AppData\Local\Microsoft\Windows\Temporary%20Internet%20Files\Content.IE5\0H5GY3H7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9B53D283E32489AA49E835D55606A" ma:contentTypeVersion="15" ma:contentTypeDescription="Create a new document." ma:contentTypeScope="" ma:versionID="4ddd1459960cdae5826d5e0aba76bac1">
  <xsd:schema xmlns:xsd="http://www.w3.org/2001/XMLSchema" xmlns:xs="http://www.w3.org/2001/XMLSchema" xmlns:p="http://schemas.microsoft.com/office/2006/metadata/properties" xmlns:ns2="3ff90b21-b521-413c-941a-707378f3b625" xmlns:ns3="e33779e7-8a29-4136-b2c1-2febdf240b21" targetNamespace="http://schemas.microsoft.com/office/2006/metadata/properties" ma:root="true" ma:fieldsID="b16051d49b1ff3d23b414eb534bbb1b4" ns2:_="" ns3:_="">
    <xsd:import namespace="3ff90b21-b521-413c-941a-707378f3b625"/>
    <xsd:import namespace="e33779e7-8a29-4136-b2c1-2febdf240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90b21-b521-413c-941a-707378f3b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39e090-301a-49c9-b4ec-77b1caa9d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79e7-8a29-4136-b2c1-2febdf240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8621bd-c557-4e41-a7f5-b6a5b3d76c2f}" ma:internalName="TaxCatchAll" ma:showField="CatchAllData" ma:web="e33779e7-8a29-4136-b2c1-2febdf240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779e7-8a29-4136-b2c1-2febdf240b21" xsi:nil="true"/>
    <lcf76f155ced4ddcb4097134ff3c332f xmlns="3ff90b21-b521-413c-941a-707378f3b625">
      <Terms xmlns="http://schemas.microsoft.com/office/infopath/2007/PartnerControls"/>
    </lcf76f155ced4ddcb4097134ff3c332f>
    <SharedWithUsers xmlns="e33779e7-8a29-4136-b2c1-2febdf240b21">
      <UserInfo>
        <DisplayName>Emma Milne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825C44-F463-44C3-9DD2-41DED0A22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90b21-b521-413c-941a-707378f3b625"/>
    <ds:schemaRef ds:uri="e33779e7-8a29-4136-b2c1-2febdf240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1D5FF-4D37-4A2F-A6AF-1DE660107D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C7206B-11FC-48FD-B430-9D874B92F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AB124-878E-42CD-809E-3279BF04DCE1}">
  <ds:schemaRefs>
    <ds:schemaRef ds:uri="e33779e7-8a29-4136-b2c1-2febdf240b21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ff90b21-b521-413c-941a-707378f3b62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</Template>
  <TotalTime>102</TotalTime>
  <Pages>5</Pages>
  <Words>1527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12544</CharactersWithSpaces>
  <SharedDoc>false</SharedDoc>
  <HLinks>
    <vt:vector size="66" baseType="variant">
      <vt:variant>
        <vt:i4>917522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subject/>
  <dc:creator>Margot Tobin</dc:creator>
  <cp:keywords/>
  <cp:lastModifiedBy>Michaela Sunich</cp:lastModifiedBy>
  <cp:revision>39</cp:revision>
  <cp:lastPrinted>2022-11-30T03:10:00Z</cp:lastPrinted>
  <dcterms:created xsi:type="dcterms:W3CDTF">2022-10-13T07:50:00Z</dcterms:created>
  <dcterms:modified xsi:type="dcterms:W3CDTF">2024-12-04T06:46:00Z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_DocHome">
    <vt:i4>-1283751176</vt:i4>
  </property>
  <property fmtid="{D5CDD505-2E9C-101B-9397-08002B2CF9AE}" pid="11" name="ContentTypeId">
    <vt:lpwstr>0x0101006C79B53D283E32489AA49E835D55606A</vt:lpwstr>
  </property>
  <property fmtid="{D5CDD505-2E9C-101B-9397-08002B2CF9AE}" pid="12" name="MediaServiceImageTags">
    <vt:lpwstr/>
  </property>
</Properties>
</file>