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D570" w14:textId="77777777" w:rsidR="00F94F2C" w:rsidRPr="00A14D8F" w:rsidRDefault="009A0A01" w:rsidP="00656C9D">
      <w:pPr>
        <w:tabs>
          <w:tab w:val="left" w:pos="9026"/>
        </w:tabs>
        <w:spacing w:before="2"/>
        <w:ind w:right="-46"/>
        <w:rPr>
          <w:rFonts w:ascii="Arial" w:hAnsi="Arial" w:cs="Arial"/>
          <w:b/>
        </w:rPr>
      </w:pPr>
      <w:r w:rsidRPr="00A14D8F">
        <w:rPr>
          <w:rFonts w:ascii="Arial" w:hAnsi="Arial" w:cs="Arial"/>
          <w:noProof/>
        </w:rPr>
        <mc:AlternateContent>
          <mc:Choice Requires="wps">
            <w:drawing>
              <wp:anchor distT="4294967295" distB="4294967295" distL="114300" distR="114300" simplePos="0" relativeHeight="251658752" behindDoc="0" locked="0" layoutInCell="1" allowOverlap="1" wp14:anchorId="62DD10BB" wp14:editId="55D7CA4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F65C7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A14D8F">
          <w:rPr>
            <w:rStyle w:val="Hyperlink"/>
            <w:rFonts w:cs="Arial"/>
            <w:b/>
          </w:rPr>
          <w:t>Policy Type</w:t>
        </w:r>
      </w:hyperlink>
      <w:r w:rsidR="003B222D" w:rsidRPr="00A14D8F">
        <w:rPr>
          <w:rFonts w:ascii="Arial" w:hAnsi="Arial" w:cs="Arial"/>
          <w:b/>
        </w:rPr>
        <w:t xml:space="preserve"> </w:t>
      </w:r>
    </w:p>
    <w:p w14:paraId="7D58CDF3" w14:textId="77777777" w:rsidR="00656C9D" w:rsidRPr="00A14D8F" w:rsidRDefault="00656C9D" w:rsidP="00656C9D">
      <w:pPr>
        <w:tabs>
          <w:tab w:val="left" w:pos="9026"/>
        </w:tabs>
        <w:spacing w:before="2"/>
        <w:ind w:right="-46"/>
        <w:rPr>
          <w:rFonts w:ascii="Arial" w:hAnsi="Arial" w:cs="Arial"/>
          <w:b/>
        </w:rPr>
      </w:pPr>
    </w:p>
    <w:p w14:paraId="52E1E02F" w14:textId="77777777" w:rsidR="00656C9D" w:rsidRPr="00A14D8F" w:rsidRDefault="00271FD7" w:rsidP="00656C9D">
      <w:pPr>
        <w:tabs>
          <w:tab w:val="left" w:pos="9026"/>
        </w:tabs>
        <w:spacing w:before="2"/>
        <w:ind w:right="-46"/>
        <w:rPr>
          <w:rFonts w:ascii="Arial" w:hAnsi="Arial" w:cs="Arial"/>
        </w:rPr>
      </w:pPr>
      <w:r w:rsidRPr="00A14D8F">
        <w:rPr>
          <w:rFonts w:ascii="Arial" w:hAnsi="Arial" w:cs="Arial"/>
        </w:rPr>
        <w:t>Council</w:t>
      </w:r>
    </w:p>
    <w:p w14:paraId="3E623D1F" w14:textId="77777777" w:rsidR="00151611" w:rsidRPr="00A14D8F" w:rsidRDefault="00151611" w:rsidP="00656C9D">
      <w:pPr>
        <w:tabs>
          <w:tab w:val="left" w:pos="9026"/>
        </w:tabs>
        <w:spacing w:before="2"/>
        <w:ind w:right="-46"/>
        <w:rPr>
          <w:rFonts w:ascii="Arial" w:hAnsi="Arial" w:cs="Arial"/>
        </w:rPr>
      </w:pPr>
    </w:p>
    <w:p w14:paraId="59CFA421" w14:textId="77777777" w:rsidR="00151611" w:rsidRPr="00A14D8F" w:rsidRDefault="00151611" w:rsidP="00656C9D">
      <w:pPr>
        <w:tabs>
          <w:tab w:val="left" w:pos="9026"/>
        </w:tabs>
        <w:spacing w:before="2"/>
        <w:ind w:right="-46"/>
        <w:rPr>
          <w:rFonts w:ascii="Arial" w:hAnsi="Arial" w:cs="Arial"/>
        </w:rPr>
      </w:pPr>
    </w:p>
    <w:p w14:paraId="0DD865FA" w14:textId="77777777" w:rsidR="00656C9D" w:rsidRPr="00A14D8F" w:rsidRDefault="00555A3C"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A14D8F">
          <w:rPr>
            <w:rStyle w:val="Hyperlink"/>
            <w:rFonts w:cs="Arial"/>
            <w:b/>
            <w:bCs/>
          </w:rPr>
          <w:t>Policy Purpose</w:t>
        </w:r>
      </w:hyperlink>
    </w:p>
    <w:p w14:paraId="41CCCF15" w14:textId="77777777" w:rsidR="00656C9D" w:rsidRPr="00A14D8F" w:rsidRDefault="009A0A01" w:rsidP="00656C9D">
      <w:pPr>
        <w:tabs>
          <w:tab w:val="left" w:pos="9026"/>
        </w:tabs>
        <w:spacing w:before="2"/>
        <w:ind w:right="-46"/>
        <w:rPr>
          <w:rStyle w:val="Hyperlink"/>
          <w:rFonts w:cs="Arial"/>
          <w:b/>
          <w:bCs/>
        </w:rPr>
      </w:pPr>
      <w:r w:rsidRPr="00A14D8F">
        <w:rPr>
          <w:rFonts w:ascii="Arial" w:hAnsi="Arial" w:cs="Arial"/>
          <w:noProof/>
        </w:rPr>
        <mc:AlternateContent>
          <mc:Choice Requires="wps">
            <w:drawing>
              <wp:anchor distT="4294967295" distB="4294967295" distL="114300" distR="114300" simplePos="0" relativeHeight="251656704" behindDoc="0" locked="0" layoutInCell="1" allowOverlap="1" wp14:anchorId="5278A2D2" wp14:editId="790B2AA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4082C2"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931395C" w14:textId="77777777" w:rsidR="00151611" w:rsidRPr="00A14D8F" w:rsidRDefault="00151611" w:rsidP="00151611">
      <w:pPr>
        <w:tabs>
          <w:tab w:val="left" w:pos="9026"/>
        </w:tabs>
        <w:spacing w:before="2"/>
        <w:ind w:right="-46"/>
        <w:rPr>
          <w:rFonts w:ascii="Arial" w:hAnsi="Arial" w:cs="Arial"/>
        </w:rPr>
      </w:pPr>
    </w:p>
    <w:p w14:paraId="20726B5F" w14:textId="77777777" w:rsidR="00EB355C" w:rsidRPr="00A14D8F" w:rsidRDefault="00EB355C" w:rsidP="00EB355C">
      <w:pPr>
        <w:tabs>
          <w:tab w:val="left" w:pos="9026"/>
        </w:tabs>
        <w:spacing w:before="2"/>
        <w:ind w:right="-46"/>
        <w:rPr>
          <w:rFonts w:ascii="Arial" w:hAnsi="Arial" w:cs="Arial"/>
        </w:rPr>
      </w:pPr>
      <w:r w:rsidRPr="00A14D8F">
        <w:rPr>
          <w:rFonts w:ascii="Arial" w:hAnsi="Arial" w:cs="Arial"/>
        </w:rPr>
        <w:t xml:space="preserve">The City receives </w:t>
      </w:r>
      <w:r w:rsidR="00330EDE">
        <w:rPr>
          <w:rFonts w:ascii="Arial" w:hAnsi="Arial" w:cs="Arial"/>
        </w:rPr>
        <w:t>many</w:t>
      </w:r>
      <w:r w:rsidRPr="00A14D8F">
        <w:rPr>
          <w:rFonts w:ascii="Arial" w:hAnsi="Arial" w:cs="Arial"/>
        </w:rPr>
        <w:t xml:space="preserve"> requests for traffic management devices to be installed </w:t>
      </w:r>
      <w:r w:rsidR="00561C12" w:rsidRPr="00A14D8F">
        <w:rPr>
          <w:rFonts w:ascii="Arial" w:hAnsi="Arial" w:cs="Arial"/>
        </w:rPr>
        <w:t>in local streets</w:t>
      </w:r>
      <w:r w:rsidR="00272B58" w:rsidRPr="00A14D8F">
        <w:rPr>
          <w:rFonts w:ascii="Arial" w:hAnsi="Arial" w:cs="Arial"/>
        </w:rPr>
        <w:t xml:space="preserve"> </w:t>
      </w:r>
      <w:r w:rsidRPr="00A14D8F">
        <w:rPr>
          <w:rFonts w:ascii="Arial" w:hAnsi="Arial" w:cs="Arial"/>
        </w:rPr>
        <w:t xml:space="preserve">to improve </w:t>
      </w:r>
      <w:r w:rsidR="00561C12" w:rsidRPr="00A14D8F">
        <w:rPr>
          <w:rFonts w:ascii="Arial" w:hAnsi="Arial" w:cs="Arial"/>
        </w:rPr>
        <w:t xml:space="preserve">the </w:t>
      </w:r>
      <w:r w:rsidRPr="00A14D8F">
        <w:rPr>
          <w:rFonts w:ascii="Arial" w:hAnsi="Arial" w:cs="Arial"/>
        </w:rPr>
        <w:t xml:space="preserve">road safety </w:t>
      </w:r>
      <w:r w:rsidR="00272B58" w:rsidRPr="00A14D8F">
        <w:rPr>
          <w:rFonts w:ascii="Arial" w:hAnsi="Arial" w:cs="Arial"/>
        </w:rPr>
        <w:t xml:space="preserve">and to </w:t>
      </w:r>
      <w:r w:rsidRPr="00A14D8F">
        <w:rPr>
          <w:rFonts w:ascii="Arial" w:hAnsi="Arial" w:cs="Arial"/>
        </w:rPr>
        <w:t xml:space="preserve">address </w:t>
      </w:r>
      <w:r w:rsidR="00272B58" w:rsidRPr="00A14D8F">
        <w:rPr>
          <w:rFonts w:ascii="Arial" w:hAnsi="Arial" w:cs="Arial"/>
        </w:rPr>
        <w:t xml:space="preserve">other </w:t>
      </w:r>
      <w:r w:rsidRPr="00A14D8F">
        <w:rPr>
          <w:rFonts w:ascii="Arial" w:hAnsi="Arial" w:cs="Arial"/>
        </w:rPr>
        <w:t>traffic related amenity issues. For the purposes of this policy, the definition of traffic management is considered to include traffic calming devices such as speed humps, speed platforms and slow points</w:t>
      </w:r>
      <w:r w:rsidR="00341016">
        <w:rPr>
          <w:rFonts w:ascii="Arial" w:hAnsi="Arial" w:cs="Arial"/>
        </w:rPr>
        <w:t xml:space="preserve"> within local street contexts</w:t>
      </w:r>
      <w:r w:rsidRPr="00A14D8F">
        <w:rPr>
          <w:rFonts w:ascii="Arial" w:hAnsi="Arial" w:cs="Arial"/>
        </w:rPr>
        <w:t xml:space="preserve">. </w:t>
      </w:r>
    </w:p>
    <w:p w14:paraId="608DD308" w14:textId="77777777" w:rsidR="00EB355C" w:rsidRPr="00A14D8F" w:rsidRDefault="00EB355C" w:rsidP="00271FD7">
      <w:pPr>
        <w:tabs>
          <w:tab w:val="left" w:pos="9026"/>
        </w:tabs>
        <w:spacing w:before="2"/>
        <w:ind w:right="-46"/>
        <w:rPr>
          <w:rFonts w:ascii="Arial" w:hAnsi="Arial" w:cs="Arial"/>
        </w:rPr>
      </w:pPr>
    </w:p>
    <w:p w14:paraId="3BE5CA99" w14:textId="77777777" w:rsidR="00EB355C" w:rsidRPr="00A14D8F" w:rsidRDefault="00EB355C" w:rsidP="00271FD7">
      <w:pPr>
        <w:tabs>
          <w:tab w:val="left" w:pos="9026"/>
        </w:tabs>
        <w:spacing w:before="2"/>
        <w:ind w:right="-46"/>
        <w:rPr>
          <w:rFonts w:ascii="Arial" w:hAnsi="Arial" w:cs="Arial"/>
        </w:rPr>
      </w:pPr>
      <w:r w:rsidRPr="00A14D8F">
        <w:rPr>
          <w:rFonts w:ascii="Arial" w:hAnsi="Arial" w:cs="Arial"/>
        </w:rPr>
        <w:t xml:space="preserve">The purpose of this policy is to define an objective and transparent methodology, using recognised criteria, to evaluate public requests for traffic management </w:t>
      </w:r>
      <w:r w:rsidR="00B730A2" w:rsidRPr="00A14D8F">
        <w:rPr>
          <w:rFonts w:ascii="Arial" w:hAnsi="Arial" w:cs="Arial"/>
        </w:rPr>
        <w:t xml:space="preserve">treatments and </w:t>
      </w:r>
      <w:r w:rsidRPr="00A14D8F">
        <w:rPr>
          <w:rFonts w:ascii="Arial" w:hAnsi="Arial" w:cs="Arial"/>
        </w:rPr>
        <w:t>devices to manage the behaviour of vehicle traffic in local streets</w:t>
      </w:r>
      <w:r w:rsidR="00272B58" w:rsidRPr="00A14D8F">
        <w:rPr>
          <w:rFonts w:ascii="Arial" w:hAnsi="Arial" w:cs="Arial"/>
        </w:rPr>
        <w:t xml:space="preserve"> within residential and commercial areas to </w:t>
      </w:r>
      <w:r w:rsidR="00330EDE">
        <w:rPr>
          <w:rFonts w:ascii="Arial" w:hAnsi="Arial" w:cs="Arial"/>
        </w:rPr>
        <w:t>provide</w:t>
      </w:r>
      <w:r w:rsidR="00272B58" w:rsidRPr="00A14D8F">
        <w:rPr>
          <w:rFonts w:ascii="Arial" w:hAnsi="Arial" w:cs="Arial"/>
        </w:rPr>
        <w:t xml:space="preserve"> a safe and </w:t>
      </w:r>
      <w:r w:rsidR="00330EDE">
        <w:rPr>
          <w:rFonts w:ascii="Arial" w:hAnsi="Arial" w:cs="Arial"/>
        </w:rPr>
        <w:t>efficient</w:t>
      </w:r>
      <w:r w:rsidR="004C4395">
        <w:rPr>
          <w:rFonts w:ascii="Arial" w:hAnsi="Arial" w:cs="Arial"/>
        </w:rPr>
        <w:t xml:space="preserve"> </w:t>
      </w:r>
      <w:r w:rsidR="00272B58" w:rsidRPr="00A14D8F">
        <w:rPr>
          <w:rFonts w:ascii="Arial" w:hAnsi="Arial" w:cs="Arial"/>
        </w:rPr>
        <w:t>road network.</w:t>
      </w:r>
    </w:p>
    <w:p w14:paraId="799A309C" w14:textId="77777777" w:rsidR="00151611" w:rsidRDefault="00151611" w:rsidP="00151611">
      <w:pPr>
        <w:tabs>
          <w:tab w:val="left" w:pos="9026"/>
        </w:tabs>
        <w:spacing w:before="2"/>
        <w:ind w:right="-46"/>
        <w:rPr>
          <w:rFonts w:ascii="Arial" w:hAnsi="Arial" w:cs="Arial"/>
        </w:rPr>
      </w:pPr>
    </w:p>
    <w:p w14:paraId="2B47D97E" w14:textId="77777777" w:rsidR="00E27E5E" w:rsidRPr="00A14D8F" w:rsidRDefault="00E27E5E" w:rsidP="00151611">
      <w:pPr>
        <w:tabs>
          <w:tab w:val="left" w:pos="9026"/>
        </w:tabs>
        <w:spacing w:before="2"/>
        <w:ind w:right="-46"/>
        <w:rPr>
          <w:rFonts w:ascii="Arial" w:hAnsi="Arial" w:cs="Arial"/>
        </w:rPr>
      </w:pPr>
    </w:p>
    <w:p w14:paraId="7E6F8452" w14:textId="77777777" w:rsidR="00656C9D" w:rsidRPr="00A14D8F" w:rsidRDefault="00555A3C"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A14D8F">
          <w:rPr>
            <w:rStyle w:val="Hyperlink"/>
            <w:rFonts w:cs="Arial"/>
            <w:b/>
            <w:bCs/>
          </w:rPr>
          <w:t>Policy Statement</w:t>
        </w:r>
      </w:hyperlink>
    </w:p>
    <w:p w14:paraId="17343DEB" w14:textId="77777777" w:rsidR="00656C9D" w:rsidRPr="00A14D8F" w:rsidRDefault="009A0A01" w:rsidP="00BA0F37">
      <w:pPr>
        <w:rPr>
          <w:rFonts w:ascii="Arial" w:hAnsi="Arial" w:cs="Arial"/>
          <w:b/>
        </w:rPr>
      </w:pPr>
      <w:r w:rsidRPr="00A14D8F">
        <w:rPr>
          <w:rFonts w:ascii="Arial" w:hAnsi="Arial" w:cs="Arial"/>
          <w:noProof/>
        </w:rPr>
        <mc:AlternateContent>
          <mc:Choice Requires="wps">
            <w:drawing>
              <wp:anchor distT="4294967295" distB="4294967295" distL="114300" distR="114300" simplePos="0" relativeHeight="251657728" behindDoc="0" locked="0" layoutInCell="1" allowOverlap="1" wp14:anchorId="3C6F423F" wp14:editId="134D4A20">
                <wp:simplePos x="0" y="0"/>
                <wp:positionH relativeFrom="column">
                  <wp:posOffset>0</wp:posOffset>
                </wp:positionH>
                <wp:positionV relativeFrom="paragraph">
                  <wp:posOffset>76674</wp:posOffset>
                </wp:positionV>
                <wp:extent cx="6057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94D1C5"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05pt" to="4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3TiZh9oAAAAG&#10;AQAADwAAAGRycy9kb3ducmV2LnhtbEyPwU7DMAyG70i8Q2QkbiztNCYoTaeBhrghbSAEN68xbSFx&#10;qiZby9tjxAGO/n7r9+dyNXmnjjTELrCBfJaBIq6D7bgx8Px0f3EFKiZkiy4wGfiiCKvq9KTEwoaR&#10;t3TcpUZJCccCDbQp9YXWsW7JY5yFnliy9zB4TDIOjbYDjlLunZ5n2VJ77FgutNjTXUv15+7gDTzY&#10;7tY9jlu/fFu/ZIv8Y/NK08aY87NpfQMq0ZT+luFHX9ShEqd9OLCNyhmQR5LQeQ5K0uvLh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3TiZh9oAAAAGAQAADwAAAAAA&#10;AAAAAAAAAAAkBAAAZHJzL2Rvd25yZXYueG1sUEsFBgAAAAAEAAQA8wAAACsFAAAAAA==&#10;" strokecolor="#7f7f7f" strokeweight=".25pt">
                <o:lock v:ext="edit" shapetype="f"/>
              </v:line>
            </w:pict>
          </mc:Fallback>
        </mc:AlternateContent>
      </w:r>
    </w:p>
    <w:p w14:paraId="17A476BF" w14:textId="6A0AFC6B" w:rsidR="00384EF9" w:rsidRPr="00A14D8F" w:rsidRDefault="00B730A2" w:rsidP="00384EF9">
      <w:pPr>
        <w:autoSpaceDE w:val="0"/>
        <w:autoSpaceDN w:val="0"/>
        <w:adjustRightInd w:val="0"/>
        <w:rPr>
          <w:rFonts w:ascii="Arial" w:hAnsi="Arial" w:cs="Arial"/>
          <w:lang w:eastAsia="en-US"/>
        </w:rPr>
      </w:pPr>
      <w:bookmarkStart w:id="0" w:name="Bookmark2"/>
      <w:r w:rsidRPr="00A14D8F">
        <w:rPr>
          <w:rFonts w:ascii="Arial" w:hAnsi="Arial" w:cs="Arial"/>
          <w:lang w:eastAsia="en-US"/>
        </w:rPr>
        <w:t>This policy provides a</w:t>
      </w:r>
      <w:r w:rsidR="007C4CE1" w:rsidRPr="00A14D8F">
        <w:rPr>
          <w:rFonts w:ascii="Arial" w:hAnsi="Arial" w:cs="Arial"/>
          <w:lang w:eastAsia="en-US"/>
        </w:rPr>
        <w:t xml:space="preserve"> consistent, transparent, and accountable</w:t>
      </w:r>
      <w:r w:rsidRPr="00A14D8F">
        <w:rPr>
          <w:rFonts w:ascii="Arial" w:hAnsi="Arial" w:cs="Arial"/>
          <w:lang w:eastAsia="en-US"/>
        </w:rPr>
        <w:t xml:space="preserve"> evaluation </w:t>
      </w:r>
      <w:r w:rsidR="00561C12" w:rsidRPr="00A14D8F">
        <w:rPr>
          <w:rFonts w:ascii="Arial" w:hAnsi="Arial" w:cs="Arial"/>
          <w:lang w:eastAsia="en-US"/>
        </w:rPr>
        <w:t>procedure</w:t>
      </w:r>
      <w:r w:rsidRPr="00A14D8F">
        <w:rPr>
          <w:rFonts w:ascii="Arial" w:hAnsi="Arial" w:cs="Arial"/>
          <w:lang w:eastAsia="en-US"/>
        </w:rPr>
        <w:t xml:space="preserve"> to prioritise the provision of </w:t>
      </w:r>
      <w:r w:rsidR="00347B66">
        <w:rPr>
          <w:rFonts w:ascii="Arial" w:hAnsi="Arial" w:cs="Arial"/>
          <w:lang w:eastAsia="en-US"/>
        </w:rPr>
        <w:t>Local Area Traffic Management (LATM) treatments</w:t>
      </w:r>
      <w:r w:rsidRPr="00A14D8F">
        <w:rPr>
          <w:rFonts w:ascii="Arial" w:hAnsi="Arial" w:cs="Arial"/>
          <w:lang w:eastAsia="en-US"/>
        </w:rPr>
        <w:t xml:space="preserve"> in appropriate locations where they will be of great benefit to the community</w:t>
      </w:r>
      <w:r w:rsidR="00384EF9">
        <w:rPr>
          <w:rFonts w:ascii="Arial" w:hAnsi="Arial" w:cs="Arial"/>
          <w:lang w:eastAsia="en-US"/>
        </w:rPr>
        <w:t>.</w:t>
      </w:r>
      <w:r w:rsidRPr="00A14D8F">
        <w:rPr>
          <w:rFonts w:ascii="Arial" w:hAnsi="Arial" w:cs="Arial"/>
          <w:lang w:eastAsia="en-US"/>
        </w:rPr>
        <w:t xml:space="preserve"> </w:t>
      </w:r>
      <w:r w:rsidR="002600BB" w:rsidRPr="649D229C">
        <w:rPr>
          <w:rFonts w:ascii="Arial" w:hAnsi="Arial" w:cs="Arial"/>
          <w:lang w:eastAsia="en-US"/>
        </w:rPr>
        <w:t>The evaluation procedure</w:t>
      </w:r>
      <w:r w:rsidR="002600BB">
        <w:rPr>
          <w:rFonts w:ascii="Arial" w:hAnsi="Arial" w:cs="Arial"/>
          <w:lang w:eastAsia="en-US"/>
        </w:rPr>
        <w:t xml:space="preserve"> </w:t>
      </w:r>
      <w:r w:rsidR="00384EF9" w:rsidRPr="649D229C">
        <w:rPr>
          <w:rFonts w:ascii="Arial" w:hAnsi="Arial" w:cs="Arial"/>
          <w:lang w:eastAsia="en-US"/>
        </w:rPr>
        <w:t xml:space="preserve">uses a warrant analysis and a point score procedure </w:t>
      </w:r>
      <w:r w:rsidR="00384EF9" w:rsidRPr="649D229C">
        <w:rPr>
          <w:rFonts w:ascii="Arial" w:eastAsia="Arial" w:hAnsi="Arial" w:cs="Arial"/>
        </w:rPr>
        <w:t xml:space="preserve">(Refer to Tables 2 and 3) </w:t>
      </w:r>
      <w:r w:rsidR="00384EF9" w:rsidRPr="649D229C">
        <w:rPr>
          <w:rFonts w:ascii="Arial" w:hAnsi="Arial" w:cs="Arial"/>
          <w:lang w:eastAsia="en-US"/>
        </w:rPr>
        <w:t xml:space="preserve">which takes into account various factors including reported crash history, recorded traffic speed and traffic volume data. </w:t>
      </w:r>
    </w:p>
    <w:p w14:paraId="67DF1527" w14:textId="77777777" w:rsidR="00C849BC" w:rsidRPr="00A14D8F" w:rsidRDefault="00C849BC" w:rsidP="00BE3455">
      <w:pPr>
        <w:autoSpaceDE w:val="0"/>
        <w:autoSpaceDN w:val="0"/>
        <w:adjustRightInd w:val="0"/>
        <w:rPr>
          <w:rFonts w:ascii="Arial" w:hAnsi="Arial" w:cs="Arial"/>
          <w:lang w:eastAsia="en-US"/>
        </w:rPr>
      </w:pPr>
    </w:p>
    <w:p w14:paraId="5457C34D" w14:textId="77777777" w:rsidR="00BC07D4" w:rsidRPr="007F6E55" w:rsidRDefault="00C849BC" w:rsidP="00BC07D4">
      <w:pPr>
        <w:tabs>
          <w:tab w:val="left" w:pos="9026"/>
        </w:tabs>
        <w:spacing w:before="2"/>
        <w:ind w:right="-46"/>
        <w:rPr>
          <w:rFonts w:ascii="Arial" w:hAnsi="Arial" w:cs="Arial"/>
        </w:rPr>
      </w:pPr>
      <w:r w:rsidRPr="00A14D8F">
        <w:rPr>
          <w:rFonts w:ascii="Arial" w:hAnsi="Arial" w:cs="Arial"/>
          <w:lang w:eastAsia="en-US"/>
        </w:rPr>
        <w:t xml:space="preserve">This policy will assist </w:t>
      </w:r>
      <w:r w:rsidR="00BC07D4">
        <w:rPr>
          <w:rFonts w:ascii="Arial" w:hAnsi="Arial" w:cs="Arial"/>
        </w:rPr>
        <w:t xml:space="preserve">as a </w:t>
      </w:r>
      <w:r w:rsidR="00BC07D4" w:rsidRPr="00F9320C">
        <w:rPr>
          <w:rFonts w:ascii="Arial" w:hAnsi="Arial" w:cs="Arial"/>
        </w:rPr>
        <w:t>guide</w:t>
      </w:r>
      <w:r w:rsidR="00BC07D4">
        <w:rPr>
          <w:rFonts w:ascii="Arial" w:hAnsi="Arial" w:cs="Arial"/>
        </w:rPr>
        <w:t xml:space="preserve"> in identifying</w:t>
      </w:r>
      <w:r w:rsidR="00BC07D4" w:rsidRPr="00F9320C">
        <w:rPr>
          <w:rFonts w:ascii="Arial" w:hAnsi="Arial" w:cs="Arial"/>
        </w:rPr>
        <w:t xml:space="preserve"> funding opportunities and project priorities but will not be the only factor in allocating funds for road safety and traffic calming projects. Other considerations, such as funding availability and coordination with ongoing programs, will also influence project implementation.</w:t>
      </w:r>
    </w:p>
    <w:p w14:paraId="25A3E61A" w14:textId="77777777" w:rsidR="00B730A2" w:rsidRPr="00A14D8F" w:rsidRDefault="00B730A2" w:rsidP="00EB355C">
      <w:pPr>
        <w:tabs>
          <w:tab w:val="left" w:pos="9026"/>
        </w:tabs>
        <w:spacing w:before="2"/>
        <w:ind w:right="-46"/>
        <w:rPr>
          <w:rFonts w:ascii="Arial" w:hAnsi="Arial" w:cs="Arial"/>
        </w:rPr>
      </w:pPr>
    </w:p>
    <w:p w14:paraId="1BBF4CFD" w14:textId="77777777" w:rsidR="00EB355C" w:rsidRPr="00EC79AE" w:rsidRDefault="00EC79AE" w:rsidP="00EC79AE">
      <w:pPr>
        <w:tabs>
          <w:tab w:val="left" w:pos="720"/>
          <w:tab w:val="left" w:pos="9026"/>
        </w:tabs>
        <w:spacing w:before="2"/>
        <w:ind w:right="-46"/>
        <w:rPr>
          <w:rStyle w:val="Hyperlink"/>
          <w:bCs/>
          <w:u w:val="single"/>
        </w:rPr>
      </w:pPr>
      <w:r w:rsidRPr="00EC79AE">
        <w:rPr>
          <w:rStyle w:val="Hyperlink"/>
        </w:rPr>
        <w:t>(1)</w:t>
      </w:r>
      <w:r w:rsidRPr="00EC79AE">
        <w:rPr>
          <w:rStyle w:val="Hyperlink"/>
        </w:rPr>
        <w:tab/>
      </w:r>
      <w:r w:rsidR="00B730A2" w:rsidRPr="00EC79AE">
        <w:rPr>
          <w:rStyle w:val="Hyperlink"/>
          <w:u w:val="single"/>
        </w:rPr>
        <w:t>S</w:t>
      </w:r>
      <w:r w:rsidR="00BE3455" w:rsidRPr="00EC79AE">
        <w:rPr>
          <w:rStyle w:val="Hyperlink"/>
          <w:u w:val="single"/>
        </w:rPr>
        <w:t>cope</w:t>
      </w:r>
    </w:p>
    <w:p w14:paraId="14F93BB6" w14:textId="77777777" w:rsidR="00BE3455" w:rsidRPr="00A14D8F" w:rsidRDefault="00BE3455" w:rsidP="00EB355C">
      <w:pPr>
        <w:tabs>
          <w:tab w:val="left" w:pos="9026"/>
        </w:tabs>
        <w:spacing w:before="2"/>
        <w:ind w:right="-46"/>
        <w:rPr>
          <w:rFonts w:ascii="Arial" w:hAnsi="Arial" w:cs="Arial"/>
        </w:rPr>
      </w:pPr>
    </w:p>
    <w:p w14:paraId="387478A1" w14:textId="77777777" w:rsidR="00561C12" w:rsidRDefault="00B730A2" w:rsidP="00EC79AE">
      <w:pPr>
        <w:tabs>
          <w:tab w:val="left" w:pos="9026"/>
        </w:tabs>
        <w:spacing w:before="2"/>
        <w:ind w:left="720" w:right="-46"/>
        <w:rPr>
          <w:rFonts w:ascii="Arial" w:hAnsi="Arial" w:cs="Arial"/>
        </w:rPr>
      </w:pPr>
      <w:r w:rsidRPr="00A14D8F">
        <w:rPr>
          <w:rFonts w:ascii="Arial" w:hAnsi="Arial" w:cs="Arial"/>
        </w:rPr>
        <w:t>Th</w:t>
      </w:r>
      <w:r w:rsidR="00BE3455" w:rsidRPr="00A14D8F">
        <w:rPr>
          <w:rFonts w:ascii="Arial" w:hAnsi="Arial" w:cs="Arial"/>
        </w:rPr>
        <w:t>is</w:t>
      </w:r>
      <w:r w:rsidRPr="00A14D8F">
        <w:rPr>
          <w:rFonts w:ascii="Arial" w:hAnsi="Arial" w:cs="Arial"/>
        </w:rPr>
        <w:t xml:space="preserve"> policy applies to the local road network under the control of the City</w:t>
      </w:r>
      <w:r w:rsidR="00BE3455" w:rsidRPr="00A14D8F">
        <w:rPr>
          <w:rFonts w:ascii="Arial" w:hAnsi="Arial" w:cs="Arial"/>
        </w:rPr>
        <w:t xml:space="preserve"> of Cockburn</w:t>
      </w:r>
      <w:r w:rsidRPr="00A14D8F">
        <w:rPr>
          <w:rFonts w:ascii="Arial" w:hAnsi="Arial" w:cs="Arial"/>
        </w:rPr>
        <w:t>.</w:t>
      </w:r>
      <w:r w:rsidR="00561C12" w:rsidRPr="00A14D8F">
        <w:rPr>
          <w:rFonts w:ascii="Arial" w:hAnsi="Arial" w:cs="Arial"/>
        </w:rPr>
        <w:t xml:space="preserve"> Roads eligible for the investigation using the procedure outlined in this policy include Access Roads or Local Distributor roads as defined in the City of Cockburn </w:t>
      </w:r>
      <w:r w:rsidR="00005B6F" w:rsidRPr="00A14D8F">
        <w:rPr>
          <w:rFonts w:ascii="Arial" w:hAnsi="Arial" w:cs="Arial"/>
        </w:rPr>
        <w:t>Functional</w:t>
      </w:r>
      <w:r w:rsidR="00561C12" w:rsidRPr="00A14D8F">
        <w:rPr>
          <w:rFonts w:ascii="Arial" w:hAnsi="Arial" w:cs="Arial"/>
        </w:rPr>
        <w:t xml:space="preserve"> Road Hierarchy.</w:t>
      </w:r>
    </w:p>
    <w:p w14:paraId="67448536" w14:textId="77777777" w:rsidR="00EC79AE" w:rsidRPr="00A14D8F" w:rsidRDefault="00EC79AE" w:rsidP="00EB355C">
      <w:pPr>
        <w:tabs>
          <w:tab w:val="left" w:pos="9026"/>
        </w:tabs>
        <w:spacing w:before="2"/>
        <w:ind w:right="-46"/>
        <w:rPr>
          <w:rFonts w:ascii="Arial" w:hAnsi="Arial" w:cs="Arial"/>
        </w:rPr>
      </w:pPr>
    </w:p>
    <w:p w14:paraId="4AB768D2" w14:textId="77777777" w:rsidR="00BE3455" w:rsidRPr="00EC79AE" w:rsidRDefault="00EC79AE" w:rsidP="00EC79AE">
      <w:pPr>
        <w:tabs>
          <w:tab w:val="left" w:pos="720"/>
          <w:tab w:val="left" w:pos="9026"/>
        </w:tabs>
        <w:spacing w:before="2"/>
        <w:ind w:right="-46"/>
        <w:rPr>
          <w:rStyle w:val="Hyperlink"/>
          <w:u w:val="single"/>
        </w:rPr>
      </w:pPr>
      <w:r>
        <w:rPr>
          <w:rStyle w:val="Hyperlink"/>
        </w:rPr>
        <w:t>(2)</w:t>
      </w:r>
      <w:r>
        <w:rPr>
          <w:rStyle w:val="Hyperlink"/>
        </w:rPr>
        <w:tab/>
      </w:r>
      <w:r w:rsidR="00BE3455" w:rsidRPr="00EC79AE">
        <w:rPr>
          <w:rStyle w:val="Hyperlink"/>
          <w:u w:val="single"/>
        </w:rPr>
        <w:t>Implementation</w:t>
      </w:r>
    </w:p>
    <w:p w14:paraId="793D11F5" w14:textId="77777777" w:rsidR="00EC79AE" w:rsidRDefault="00EC79AE" w:rsidP="00BE3455">
      <w:pPr>
        <w:tabs>
          <w:tab w:val="left" w:pos="9026"/>
        </w:tabs>
        <w:spacing w:before="2"/>
        <w:ind w:right="-46"/>
        <w:rPr>
          <w:rFonts w:ascii="Arial" w:hAnsi="Arial" w:cs="Arial"/>
        </w:rPr>
      </w:pPr>
    </w:p>
    <w:p w14:paraId="36E6E3C2" w14:textId="77777777" w:rsidR="00BE3455" w:rsidRPr="00A14D8F" w:rsidRDefault="00BE3455" w:rsidP="00EC79AE">
      <w:pPr>
        <w:tabs>
          <w:tab w:val="left" w:pos="9026"/>
        </w:tabs>
        <w:spacing w:before="2"/>
        <w:ind w:left="720" w:right="-46"/>
        <w:rPr>
          <w:rFonts w:ascii="Arial" w:hAnsi="Arial" w:cs="Arial"/>
        </w:rPr>
      </w:pPr>
      <w:r w:rsidRPr="00A14D8F">
        <w:rPr>
          <w:rFonts w:ascii="Arial" w:hAnsi="Arial" w:cs="Arial"/>
        </w:rPr>
        <w:t xml:space="preserve">City officers shall refer to this policy for evaluating the need for the installation of </w:t>
      </w:r>
      <w:r w:rsidR="00561C12" w:rsidRPr="00A14D8F">
        <w:rPr>
          <w:rFonts w:ascii="Arial" w:hAnsi="Arial" w:cs="Arial"/>
        </w:rPr>
        <w:t>remedial traffic calming measures</w:t>
      </w:r>
      <w:r w:rsidR="00005B6F" w:rsidRPr="00A14D8F">
        <w:rPr>
          <w:rFonts w:ascii="Arial" w:hAnsi="Arial" w:cs="Arial"/>
        </w:rPr>
        <w:t xml:space="preserve">. </w:t>
      </w:r>
      <w:r w:rsidRPr="00A14D8F">
        <w:rPr>
          <w:rFonts w:ascii="Arial" w:hAnsi="Arial" w:cs="Arial"/>
        </w:rPr>
        <w:t>The following procedure shall be undertaken as follows:</w:t>
      </w:r>
    </w:p>
    <w:p w14:paraId="52BC57C7" w14:textId="77777777" w:rsidR="00BE3455" w:rsidRPr="00A14D8F" w:rsidRDefault="00BE3455" w:rsidP="00BE3455">
      <w:pPr>
        <w:tabs>
          <w:tab w:val="left" w:pos="9026"/>
        </w:tabs>
        <w:spacing w:before="2"/>
        <w:ind w:left="360" w:right="-46"/>
        <w:rPr>
          <w:rFonts w:ascii="Arial" w:hAnsi="Arial" w:cs="Arial"/>
        </w:rPr>
      </w:pPr>
    </w:p>
    <w:p w14:paraId="7928C2F1" w14:textId="2401F8AA" w:rsidR="00056CE8" w:rsidRPr="00A14D8F"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A14D8F">
        <w:rPr>
          <w:rFonts w:ascii="Arial" w:hAnsi="Arial" w:cs="Arial"/>
        </w:rPr>
        <w:t xml:space="preserve">All public requests for </w:t>
      </w:r>
      <w:r>
        <w:rPr>
          <w:rFonts w:ascii="Arial" w:hAnsi="Arial" w:cs="Arial"/>
        </w:rPr>
        <w:t>LATM</w:t>
      </w:r>
      <w:r w:rsidRPr="00A14D8F">
        <w:rPr>
          <w:rFonts w:ascii="Arial" w:hAnsi="Arial" w:cs="Arial"/>
        </w:rPr>
        <w:t xml:space="preserve"> </w:t>
      </w:r>
      <w:r>
        <w:rPr>
          <w:rFonts w:ascii="Arial" w:hAnsi="Arial" w:cs="Arial"/>
        </w:rPr>
        <w:t>Investigations</w:t>
      </w:r>
      <w:r w:rsidRPr="00A14D8F">
        <w:rPr>
          <w:rFonts w:ascii="Arial" w:hAnsi="Arial" w:cs="Arial"/>
        </w:rPr>
        <w:t xml:space="preserve"> in local streets shall be submitted </w:t>
      </w:r>
      <w:r>
        <w:rPr>
          <w:rFonts w:ascii="Arial" w:hAnsi="Arial" w:cs="Arial"/>
        </w:rPr>
        <w:t xml:space="preserve">by email to </w:t>
      </w:r>
      <w:hyperlink r:id="rId8" w:history="1">
        <w:r w:rsidRPr="00532191">
          <w:rPr>
            <w:rStyle w:val="Hyperlink"/>
            <w:rFonts w:cs="Arial"/>
          </w:rPr>
          <w:t>customer@cockburn.wa.gov.au</w:t>
        </w:r>
      </w:hyperlink>
      <w:r>
        <w:rPr>
          <w:rFonts w:ascii="Arial" w:hAnsi="Arial" w:cs="Arial"/>
        </w:rPr>
        <w:t xml:space="preserve"> (preferred) or by calling 08 9411 3444. The request must be</w:t>
      </w:r>
      <w:r w:rsidRPr="00A14D8F">
        <w:rPr>
          <w:rFonts w:ascii="Arial" w:hAnsi="Arial" w:cs="Arial"/>
        </w:rPr>
        <w:t xml:space="preserve"> supported by</w:t>
      </w:r>
      <w:r w:rsidR="001B434C">
        <w:rPr>
          <w:rFonts w:ascii="Arial" w:hAnsi="Arial" w:cs="Arial"/>
          <w:strike/>
        </w:rPr>
        <w:t xml:space="preserve"> </w:t>
      </w:r>
      <w:r w:rsidRPr="00A14D8F">
        <w:rPr>
          <w:rFonts w:ascii="Arial" w:hAnsi="Arial" w:cs="Arial"/>
        </w:rPr>
        <w:t>reason</w:t>
      </w:r>
      <w:r>
        <w:rPr>
          <w:rFonts w:ascii="Arial" w:hAnsi="Arial" w:cs="Arial"/>
        </w:rPr>
        <w:t>ing for request</w:t>
      </w:r>
      <w:r w:rsidRPr="00A14D8F">
        <w:rPr>
          <w:rFonts w:ascii="Arial" w:hAnsi="Arial" w:cs="Arial"/>
        </w:rPr>
        <w:t xml:space="preserve">, together with </w:t>
      </w:r>
      <w:r w:rsidRPr="00A14D8F">
        <w:rPr>
          <w:rFonts w:ascii="Arial" w:hAnsi="Arial" w:cs="Arial"/>
        </w:rPr>
        <w:lastRenderedPageBreak/>
        <w:t>details of the name of the street, the suggested location of the device (if any), and the name and address of the person or persons lodging the request.</w:t>
      </w:r>
    </w:p>
    <w:p w14:paraId="2BCB9788" w14:textId="77777777" w:rsidR="00056CE8" w:rsidRPr="00A14D8F" w:rsidRDefault="00056CE8" w:rsidP="00056CE8">
      <w:pPr>
        <w:tabs>
          <w:tab w:val="left" w:pos="9026"/>
        </w:tabs>
        <w:spacing w:before="2"/>
        <w:ind w:right="-46"/>
        <w:rPr>
          <w:rFonts w:ascii="Arial" w:hAnsi="Arial" w:cs="Arial"/>
        </w:rPr>
      </w:pPr>
    </w:p>
    <w:p w14:paraId="3C80F92C" w14:textId="22BF04A7" w:rsidR="00056CE8"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649D229C">
        <w:rPr>
          <w:rFonts w:ascii="Arial" w:hAnsi="Arial" w:cs="Arial"/>
        </w:rPr>
        <w:t>The assessment of traffic calming using this procedure will be limited to ‘Local Distributor or Access’ type roads either at intersections or along lengths of less than 500 metres of these road classes.</w:t>
      </w:r>
    </w:p>
    <w:p w14:paraId="3AE3F2BD" w14:textId="77777777" w:rsidR="00056CE8" w:rsidRPr="004520A8" w:rsidRDefault="00056CE8" w:rsidP="00056CE8">
      <w:pPr>
        <w:pStyle w:val="ListParagraph"/>
        <w:rPr>
          <w:rFonts w:ascii="Arial" w:hAnsi="Arial" w:cs="Arial"/>
        </w:rPr>
      </w:pPr>
    </w:p>
    <w:p w14:paraId="55E409C3" w14:textId="77777777" w:rsidR="00056CE8"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It is not the intention of this policy to include the assessment of road sections or major intersections within Primary or District Distributor (A, B) corridors, as these generally operate at higher speeds and will carry higher traffic volumes, and so LATM devices will adversely affect their operations. </w:t>
      </w:r>
    </w:p>
    <w:p w14:paraId="28575429" w14:textId="77777777" w:rsidR="00056CE8" w:rsidRPr="004520A8" w:rsidRDefault="00056CE8" w:rsidP="00056CE8">
      <w:pPr>
        <w:pStyle w:val="ListParagraph"/>
        <w:rPr>
          <w:rFonts w:ascii="Arial" w:hAnsi="Arial" w:cs="Arial"/>
        </w:rPr>
      </w:pPr>
    </w:p>
    <w:p w14:paraId="394465F6" w14:textId="77777777" w:rsidR="00056CE8"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The </w:t>
      </w:r>
      <w:r>
        <w:rPr>
          <w:rFonts w:ascii="Arial" w:hAnsi="Arial" w:cs="Arial"/>
        </w:rPr>
        <w:t xml:space="preserve">City’s </w:t>
      </w:r>
      <w:r w:rsidRPr="004520A8">
        <w:rPr>
          <w:rFonts w:ascii="Arial" w:hAnsi="Arial" w:cs="Arial"/>
        </w:rPr>
        <w:t>Tr</w:t>
      </w:r>
      <w:r>
        <w:rPr>
          <w:rFonts w:ascii="Arial" w:hAnsi="Arial" w:cs="Arial"/>
        </w:rPr>
        <w:t>ansport and Tr</w:t>
      </w:r>
      <w:r w:rsidRPr="004520A8">
        <w:rPr>
          <w:rFonts w:ascii="Arial" w:hAnsi="Arial" w:cs="Arial"/>
        </w:rPr>
        <w:t xml:space="preserve">affic Team officers shall provide the applicant(s) with an initial response acknowledging the request and an interim advice (if possible) on an anticipated final reply date. </w:t>
      </w:r>
    </w:p>
    <w:p w14:paraId="100869A2" w14:textId="77777777" w:rsidR="00056CE8" w:rsidRPr="004520A8" w:rsidRDefault="00056CE8" w:rsidP="00056CE8">
      <w:pPr>
        <w:rPr>
          <w:rFonts w:ascii="Arial" w:hAnsi="Arial" w:cs="Arial"/>
        </w:rPr>
      </w:pPr>
    </w:p>
    <w:p w14:paraId="271AA9C2" w14:textId="2DC92878" w:rsidR="00EB355C" w:rsidRPr="004520A8" w:rsidRDefault="00056CE8" w:rsidP="00056CE8">
      <w:pPr>
        <w:pStyle w:val="ListParagraph"/>
        <w:numPr>
          <w:ilvl w:val="0"/>
          <w:numId w:val="24"/>
        </w:numPr>
        <w:tabs>
          <w:tab w:val="left" w:pos="1260"/>
          <w:tab w:val="left" w:pos="9026"/>
        </w:tabs>
        <w:spacing w:before="2"/>
        <w:ind w:left="1260" w:right="-46" w:hanging="540"/>
        <w:rPr>
          <w:rFonts w:ascii="Arial" w:hAnsi="Arial" w:cs="Arial"/>
        </w:rPr>
      </w:pPr>
      <w:r w:rsidRPr="004520A8">
        <w:rPr>
          <w:rFonts w:ascii="Arial" w:hAnsi="Arial" w:cs="Arial"/>
        </w:rPr>
        <w:t xml:space="preserve">The level of investigation will be guided through the following criteria outlined in </w:t>
      </w:r>
      <w:r w:rsidRPr="006F3754">
        <w:rPr>
          <w:rFonts w:ascii="Arial" w:hAnsi="Arial" w:cs="Arial"/>
        </w:rPr>
        <w:t>Table 1</w:t>
      </w:r>
      <w:r w:rsidRPr="004520A8">
        <w:rPr>
          <w:rFonts w:ascii="Arial" w:hAnsi="Arial" w:cs="Arial"/>
        </w:rPr>
        <w:t>, noting that this criteria is in line with Austroads Guide to Traffic Management Part 8: Local Area Traffic Management (20</w:t>
      </w:r>
      <w:r>
        <w:rPr>
          <w:rFonts w:ascii="Arial" w:hAnsi="Arial" w:cs="Arial"/>
        </w:rPr>
        <w:t>20</w:t>
      </w:r>
      <w:r w:rsidRPr="004520A8">
        <w:rPr>
          <w:rFonts w:ascii="Arial" w:hAnsi="Arial" w:cs="Arial"/>
        </w:rPr>
        <w:t>) and is being used increasingly by Local Government authorities nationally.</w:t>
      </w:r>
    </w:p>
    <w:p w14:paraId="44EF32E5" w14:textId="77777777" w:rsidR="00D210E9" w:rsidRPr="00A14D8F" w:rsidRDefault="00D210E9" w:rsidP="00D210E9">
      <w:pPr>
        <w:tabs>
          <w:tab w:val="left" w:pos="9026"/>
        </w:tabs>
        <w:spacing w:before="2"/>
        <w:ind w:right="-46"/>
        <w:jc w:val="center"/>
        <w:rPr>
          <w:rFonts w:ascii="Arial" w:hAnsi="Arial" w:cs="Arial"/>
          <w:b/>
        </w:rPr>
      </w:pPr>
    </w:p>
    <w:p w14:paraId="2780569B" w14:textId="77777777" w:rsidR="00D210E9" w:rsidRPr="006F3754" w:rsidRDefault="00D210E9" w:rsidP="00D210E9">
      <w:pPr>
        <w:tabs>
          <w:tab w:val="left" w:pos="9026"/>
        </w:tabs>
        <w:spacing w:before="2"/>
        <w:ind w:right="-46"/>
        <w:jc w:val="center"/>
        <w:rPr>
          <w:rFonts w:ascii="Arial" w:hAnsi="Arial" w:cs="Arial"/>
          <w:u w:val="single"/>
        </w:rPr>
      </w:pPr>
      <w:r w:rsidRPr="006F3754">
        <w:rPr>
          <w:rFonts w:ascii="Arial" w:hAnsi="Arial" w:cs="Arial"/>
          <w:u w:val="single"/>
        </w:rPr>
        <w:t>Table 1: Traffic Management Investigation Levels</w:t>
      </w:r>
    </w:p>
    <w:p w14:paraId="018742DE" w14:textId="77777777" w:rsidR="00D210E9" w:rsidRPr="00A14D8F" w:rsidRDefault="00D210E9" w:rsidP="00D210E9">
      <w:pPr>
        <w:tabs>
          <w:tab w:val="left" w:pos="9026"/>
        </w:tabs>
        <w:spacing w:before="2"/>
        <w:ind w:right="-46"/>
        <w:rPr>
          <w:rFonts w:ascii="Arial" w:hAnsi="Arial" w:cs="Arial"/>
        </w:rPr>
      </w:pPr>
    </w:p>
    <w:tbl>
      <w:tblPr>
        <w:tblStyle w:val="TableGrid"/>
        <w:tblW w:w="0" w:type="auto"/>
        <w:tblInd w:w="1188" w:type="dxa"/>
        <w:tblLook w:val="04A0" w:firstRow="1" w:lastRow="0" w:firstColumn="1" w:lastColumn="0" w:noHBand="0" w:noVBand="1"/>
      </w:tblPr>
      <w:tblGrid>
        <w:gridCol w:w="3797"/>
        <w:gridCol w:w="4573"/>
      </w:tblGrid>
      <w:tr w:rsidR="00EB355C" w:rsidRPr="006F3754" w14:paraId="7281A870" w14:textId="77777777" w:rsidTr="006F3754">
        <w:tc>
          <w:tcPr>
            <w:tcW w:w="3797" w:type="dxa"/>
            <w:tcBorders>
              <w:top w:val="single" w:sz="4" w:space="0" w:color="000000"/>
              <w:left w:val="single" w:sz="4" w:space="0" w:color="000000"/>
              <w:bottom w:val="single" w:sz="4" w:space="0" w:color="000000"/>
              <w:right w:val="single" w:sz="4" w:space="0" w:color="000000"/>
            </w:tcBorders>
            <w:hideMark/>
          </w:tcPr>
          <w:p w14:paraId="3D1CE7DC" w14:textId="77777777" w:rsidR="00EB355C" w:rsidRPr="006F3754" w:rsidRDefault="00EB355C" w:rsidP="006F3754">
            <w:pPr>
              <w:jc w:val="center"/>
              <w:rPr>
                <w:rFonts w:ascii="Arial" w:hAnsi="Arial" w:cs="Arial"/>
                <w:sz w:val="22"/>
                <w:szCs w:val="22"/>
                <w:u w:val="single"/>
              </w:rPr>
            </w:pPr>
            <w:r w:rsidRPr="006F3754">
              <w:rPr>
                <w:rFonts w:ascii="Arial" w:hAnsi="Arial" w:cs="Arial"/>
                <w:sz w:val="22"/>
                <w:szCs w:val="22"/>
                <w:u w:val="single"/>
              </w:rPr>
              <w:t>Investigation level</w:t>
            </w:r>
          </w:p>
        </w:tc>
        <w:tc>
          <w:tcPr>
            <w:tcW w:w="4573" w:type="dxa"/>
            <w:tcBorders>
              <w:top w:val="single" w:sz="4" w:space="0" w:color="000000"/>
              <w:left w:val="single" w:sz="4" w:space="0" w:color="000000"/>
              <w:bottom w:val="single" w:sz="4" w:space="0" w:color="000000"/>
              <w:right w:val="single" w:sz="4" w:space="0" w:color="000000"/>
            </w:tcBorders>
            <w:hideMark/>
          </w:tcPr>
          <w:p w14:paraId="18F7B905" w14:textId="77777777" w:rsidR="00EB355C" w:rsidRPr="006F3754" w:rsidRDefault="00EB355C" w:rsidP="006F3754">
            <w:pPr>
              <w:jc w:val="center"/>
              <w:rPr>
                <w:rFonts w:ascii="Arial" w:hAnsi="Arial" w:cs="Arial"/>
                <w:sz w:val="22"/>
                <w:szCs w:val="22"/>
                <w:u w:val="single"/>
              </w:rPr>
            </w:pPr>
            <w:r w:rsidRPr="006F3754">
              <w:rPr>
                <w:rFonts w:ascii="Arial" w:hAnsi="Arial" w:cs="Arial"/>
                <w:sz w:val="22"/>
                <w:szCs w:val="22"/>
                <w:u w:val="single"/>
              </w:rPr>
              <w:t>Criteria</w:t>
            </w:r>
          </w:p>
        </w:tc>
      </w:tr>
      <w:tr w:rsidR="009E5126" w:rsidRPr="00A14D8F" w14:paraId="1E99BD8C" w14:textId="77777777" w:rsidTr="006F3754">
        <w:tc>
          <w:tcPr>
            <w:tcW w:w="3797" w:type="dxa"/>
            <w:vMerge w:val="restart"/>
            <w:tcBorders>
              <w:top w:val="single" w:sz="4" w:space="0" w:color="000000"/>
              <w:left w:val="single" w:sz="4" w:space="0" w:color="000000"/>
              <w:right w:val="single" w:sz="4" w:space="0" w:color="000000"/>
            </w:tcBorders>
            <w:hideMark/>
          </w:tcPr>
          <w:p w14:paraId="7327D6A8" w14:textId="77777777" w:rsidR="009E5126" w:rsidRPr="00A14D8F" w:rsidRDefault="009E5126" w:rsidP="00EB355C">
            <w:pPr>
              <w:rPr>
                <w:rFonts w:ascii="Arial" w:hAnsi="Arial" w:cs="Arial"/>
                <w:sz w:val="22"/>
                <w:szCs w:val="22"/>
              </w:rPr>
            </w:pPr>
            <w:r w:rsidRPr="00A14D8F">
              <w:rPr>
                <w:rFonts w:ascii="Arial" w:hAnsi="Arial" w:cs="Arial"/>
                <w:sz w:val="22"/>
                <w:szCs w:val="22"/>
              </w:rPr>
              <w:t>Level 1 - No investigation</w:t>
            </w:r>
          </w:p>
        </w:tc>
        <w:tc>
          <w:tcPr>
            <w:tcW w:w="4573" w:type="dxa"/>
            <w:tcBorders>
              <w:top w:val="single" w:sz="4" w:space="0" w:color="000000"/>
              <w:left w:val="single" w:sz="4" w:space="0" w:color="000000"/>
              <w:bottom w:val="single" w:sz="4" w:space="0" w:color="000000"/>
              <w:right w:val="single" w:sz="4" w:space="0" w:color="000000"/>
            </w:tcBorders>
            <w:hideMark/>
          </w:tcPr>
          <w:p w14:paraId="5A62E28A" w14:textId="5D9FF711" w:rsidR="009E5126" w:rsidRPr="00A14D8F" w:rsidRDefault="009E5126" w:rsidP="00EB355C">
            <w:pPr>
              <w:rPr>
                <w:rFonts w:ascii="Arial" w:hAnsi="Arial" w:cs="Arial"/>
                <w:sz w:val="22"/>
                <w:szCs w:val="22"/>
              </w:rPr>
            </w:pPr>
            <w:r w:rsidRPr="00A14D8F">
              <w:rPr>
                <w:rFonts w:ascii="Arial" w:hAnsi="Arial" w:cs="Arial"/>
                <w:sz w:val="22"/>
                <w:szCs w:val="22"/>
              </w:rPr>
              <w:t>The road has been investigated within the last 5 years; or</w:t>
            </w:r>
          </w:p>
        </w:tc>
      </w:tr>
      <w:tr w:rsidR="009E5126" w:rsidRPr="00A14D8F" w14:paraId="5FA63814" w14:textId="77777777" w:rsidTr="006F3754">
        <w:tc>
          <w:tcPr>
            <w:tcW w:w="3797" w:type="dxa"/>
            <w:vMerge/>
            <w:tcBorders>
              <w:left w:val="single" w:sz="4" w:space="0" w:color="000000"/>
              <w:right w:val="single" w:sz="4" w:space="0" w:color="000000"/>
            </w:tcBorders>
          </w:tcPr>
          <w:p w14:paraId="0B096F8A"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0408C625" w14:textId="77777777" w:rsidR="009E5126" w:rsidRPr="00A14D8F" w:rsidRDefault="009E5126" w:rsidP="00EB355C">
            <w:pPr>
              <w:rPr>
                <w:rFonts w:ascii="Arial" w:hAnsi="Arial" w:cs="Arial"/>
                <w:sz w:val="22"/>
                <w:szCs w:val="22"/>
              </w:rPr>
            </w:pPr>
            <w:r w:rsidRPr="00A14D8F">
              <w:rPr>
                <w:rFonts w:ascii="Arial" w:hAnsi="Arial" w:cs="Arial"/>
                <w:sz w:val="22"/>
                <w:szCs w:val="22"/>
              </w:rPr>
              <w:t>The road is a cul-de-sac or road with no straight section greater than 100 metres; or</w:t>
            </w:r>
          </w:p>
        </w:tc>
      </w:tr>
      <w:tr w:rsidR="009E5126" w:rsidRPr="00A14D8F" w14:paraId="7C9F6266" w14:textId="77777777" w:rsidTr="006F3754">
        <w:tc>
          <w:tcPr>
            <w:tcW w:w="3797" w:type="dxa"/>
            <w:vMerge/>
            <w:tcBorders>
              <w:left w:val="single" w:sz="4" w:space="0" w:color="000000"/>
              <w:right w:val="single" w:sz="4" w:space="0" w:color="000000"/>
            </w:tcBorders>
          </w:tcPr>
          <w:p w14:paraId="06C251C7"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67C7F218" w14:textId="77777777" w:rsidR="009E5126" w:rsidRPr="00A14D8F" w:rsidRDefault="009E5126" w:rsidP="00EB355C">
            <w:pPr>
              <w:rPr>
                <w:rFonts w:ascii="Arial" w:hAnsi="Arial" w:cs="Arial"/>
                <w:sz w:val="22"/>
                <w:szCs w:val="22"/>
              </w:rPr>
            </w:pPr>
            <w:r w:rsidRPr="00A14D8F">
              <w:rPr>
                <w:rFonts w:ascii="Arial" w:hAnsi="Arial" w:cs="Arial"/>
                <w:sz w:val="22"/>
                <w:szCs w:val="22"/>
              </w:rPr>
              <w:t xml:space="preserve">Land development in the traffic catchment is not substantially complete (90% residential occupancy); or </w:t>
            </w:r>
          </w:p>
        </w:tc>
      </w:tr>
      <w:tr w:rsidR="009E5126" w:rsidRPr="00A14D8F" w14:paraId="44B73235" w14:textId="77777777" w:rsidTr="006F3754">
        <w:tc>
          <w:tcPr>
            <w:tcW w:w="3797" w:type="dxa"/>
            <w:vMerge/>
            <w:tcBorders>
              <w:left w:val="single" w:sz="4" w:space="0" w:color="000000"/>
              <w:bottom w:val="single" w:sz="4" w:space="0" w:color="000000"/>
              <w:right w:val="single" w:sz="4" w:space="0" w:color="000000"/>
            </w:tcBorders>
          </w:tcPr>
          <w:p w14:paraId="098EE18A"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496F0F9F" w14:textId="77777777" w:rsidR="009E5126" w:rsidRPr="00A14D8F" w:rsidRDefault="009E5126" w:rsidP="00EB355C">
            <w:pPr>
              <w:rPr>
                <w:rFonts w:ascii="Arial" w:hAnsi="Arial" w:cs="Arial"/>
                <w:sz w:val="22"/>
                <w:szCs w:val="22"/>
              </w:rPr>
            </w:pPr>
            <w:r w:rsidRPr="00A14D8F">
              <w:rPr>
                <w:rFonts w:ascii="Arial" w:hAnsi="Arial" w:cs="Arial"/>
                <w:sz w:val="22"/>
                <w:szCs w:val="22"/>
              </w:rPr>
              <w:t>The road is classified as a District Distributor road</w:t>
            </w:r>
          </w:p>
        </w:tc>
      </w:tr>
      <w:tr w:rsidR="009E5126" w:rsidRPr="00A14D8F" w14:paraId="5D34CE42" w14:textId="77777777" w:rsidTr="006F3754">
        <w:tc>
          <w:tcPr>
            <w:tcW w:w="3797" w:type="dxa"/>
            <w:vMerge w:val="restart"/>
            <w:tcBorders>
              <w:top w:val="single" w:sz="4" w:space="0" w:color="000000"/>
              <w:left w:val="single" w:sz="4" w:space="0" w:color="000000"/>
              <w:right w:val="single" w:sz="4" w:space="0" w:color="000000"/>
            </w:tcBorders>
            <w:hideMark/>
          </w:tcPr>
          <w:p w14:paraId="430E073A" w14:textId="77777777" w:rsidR="009E5126" w:rsidRPr="00A14D8F" w:rsidRDefault="009E5126" w:rsidP="00EB355C">
            <w:pPr>
              <w:rPr>
                <w:rFonts w:ascii="Arial" w:hAnsi="Arial" w:cs="Arial"/>
                <w:sz w:val="22"/>
                <w:szCs w:val="22"/>
              </w:rPr>
            </w:pPr>
            <w:r w:rsidRPr="00A14D8F">
              <w:rPr>
                <w:rFonts w:ascii="Arial" w:hAnsi="Arial" w:cs="Arial"/>
                <w:sz w:val="22"/>
                <w:szCs w:val="22"/>
              </w:rPr>
              <w:t>Level 2 - Investigate without the need for new traffic data</w:t>
            </w:r>
          </w:p>
        </w:tc>
        <w:tc>
          <w:tcPr>
            <w:tcW w:w="4573" w:type="dxa"/>
            <w:tcBorders>
              <w:top w:val="single" w:sz="4" w:space="0" w:color="000000"/>
              <w:left w:val="single" w:sz="4" w:space="0" w:color="000000"/>
              <w:bottom w:val="single" w:sz="4" w:space="0" w:color="000000"/>
              <w:right w:val="single" w:sz="4" w:space="0" w:color="000000"/>
            </w:tcBorders>
            <w:hideMark/>
          </w:tcPr>
          <w:p w14:paraId="0C380C19" w14:textId="77777777" w:rsidR="009E5126" w:rsidRPr="00A14D8F" w:rsidRDefault="009E5126" w:rsidP="00EB355C">
            <w:pPr>
              <w:rPr>
                <w:rFonts w:ascii="Arial" w:hAnsi="Arial" w:cs="Arial"/>
                <w:sz w:val="22"/>
                <w:szCs w:val="22"/>
              </w:rPr>
            </w:pPr>
            <w:r w:rsidRPr="00A14D8F">
              <w:rPr>
                <w:rFonts w:ascii="Arial" w:hAnsi="Arial" w:cs="Arial"/>
                <w:sz w:val="22"/>
                <w:szCs w:val="22"/>
              </w:rPr>
              <w:t>Traffic data exists and is less than 2 years old in areas where changes in land use are occurring slowly; or</w:t>
            </w:r>
          </w:p>
        </w:tc>
      </w:tr>
      <w:tr w:rsidR="009E5126" w:rsidRPr="00A14D8F" w14:paraId="5040BB95" w14:textId="77777777" w:rsidTr="006F3754">
        <w:tc>
          <w:tcPr>
            <w:tcW w:w="3797" w:type="dxa"/>
            <w:vMerge/>
            <w:tcBorders>
              <w:left w:val="single" w:sz="4" w:space="0" w:color="000000"/>
              <w:bottom w:val="single" w:sz="4" w:space="0" w:color="000000"/>
              <w:right w:val="single" w:sz="4" w:space="0" w:color="000000"/>
            </w:tcBorders>
          </w:tcPr>
          <w:p w14:paraId="4DD99623" w14:textId="77777777" w:rsidR="009E5126" w:rsidRPr="00A14D8F" w:rsidRDefault="009E5126"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2F61A697" w14:textId="77777777" w:rsidR="009E5126" w:rsidRPr="00A14D8F" w:rsidRDefault="009E5126" w:rsidP="00EB355C">
            <w:pPr>
              <w:rPr>
                <w:rFonts w:ascii="Arial" w:hAnsi="Arial" w:cs="Arial"/>
                <w:sz w:val="22"/>
                <w:szCs w:val="22"/>
              </w:rPr>
            </w:pPr>
            <w:r w:rsidRPr="00A14D8F">
              <w:rPr>
                <w:rFonts w:ascii="Arial" w:hAnsi="Arial" w:cs="Arial"/>
                <w:sz w:val="22"/>
                <w:szCs w:val="22"/>
              </w:rPr>
              <w:t>Traffic data exists and is less than 4 years old in areas with less than 10% change in traffic catchment or traffic generators.</w:t>
            </w:r>
          </w:p>
        </w:tc>
      </w:tr>
      <w:tr w:rsidR="00EB355C" w:rsidRPr="00A14D8F" w14:paraId="05C76399" w14:textId="77777777" w:rsidTr="006F3754">
        <w:tc>
          <w:tcPr>
            <w:tcW w:w="3797" w:type="dxa"/>
            <w:tcBorders>
              <w:top w:val="single" w:sz="4" w:space="0" w:color="000000"/>
              <w:left w:val="single" w:sz="4" w:space="0" w:color="000000"/>
              <w:bottom w:val="single" w:sz="4" w:space="0" w:color="000000"/>
              <w:right w:val="single" w:sz="4" w:space="0" w:color="000000"/>
            </w:tcBorders>
            <w:hideMark/>
          </w:tcPr>
          <w:p w14:paraId="75252A46" w14:textId="77777777" w:rsidR="007125D9" w:rsidRDefault="003375A1" w:rsidP="00EB355C">
            <w:pPr>
              <w:rPr>
                <w:rFonts w:ascii="Arial" w:hAnsi="Arial" w:cs="Arial"/>
                <w:sz w:val="22"/>
                <w:szCs w:val="22"/>
              </w:rPr>
            </w:pPr>
            <w:r w:rsidRPr="00A14D8F">
              <w:rPr>
                <w:rFonts w:ascii="Arial" w:hAnsi="Arial" w:cs="Arial"/>
                <w:sz w:val="22"/>
                <w:szCs w:val="22"/>
              </w:rPr>
              <w:t xml:space="preserve">Level 3 - </w:t>
            </w:r>
            <w:r w:rsidR="00EB355C" w:rsidRPr="00A14D8F">
              <w:rPr>
                <w:rFonts w:ascii="Arial" w:hAnsi="Arial" w:cs="Arial"/>
                <w:sz w:val="22"/>
                <w:szCs w:val="22"/>
              </w:rPr>
              <w:t>Investigate by collecting new traffic data</w:t>
            </w:r>
          </w:p>
          <w:p w14:paraId="3847A32A" w14:textId="2F4B41B9" w:rsidR="00EB355C" w:rsidRDefault="00EB355C" w:rsidP="00EB355C">
            <w:pPr>
              <w:rPr>
                <w:rFonts w:ascii="Arial" w:hAnsi="Arial" w:cs="Arial"/>
                <w:sz w:val="22"/>
                <w:szCs w:val="22"/>
              </w:rPr>
            </w:pPr>
            <w:r w:rsidRPr="00A14D8F">
              <w:rPr>
                <w:rFonts w:ascii="Arial" w:hAnsi="Arial" w:cs="Arial"/>
                <w:sz w:val="22"/>
                <w:szCs w:val="22"/>
              </w:rPr>
              <w:t xml:space="preserve"> </w:t>
            </w:r>
          </w:p>
          <w:p w14:paraId="5E691CF7" w14:textId="77777777" w:rsidR="007125D9" w:rsidRPr="00A14D8F" w:rsidRDefault="007125D9" w:rsidP="00EB355C">
            <w:pPr>
              <w:rPr>
                <w:rFonts w:ascii="Arial" w:hAnsi="Arial" w:cs="Arial"/>
                <w:sz w:val="22"/>
                <w:szCs w:val="22"/>
              </w:rPr>
            </w:pPr>
          </w:p>
        </w:tc>
        <w:tc>
          <w:tcPr>
            <w:tcW w:w="4573" w:type="dxa"/>
            <w:tcBorders>
              <w:top w:val="single" w:sz="4" w:space="0" w:color="000000"/>
              <w:left w:val="single" w:sz="4" w:space="0" w:color="000000"/>
              <w:bottom w:val="single" w:sz="4" w:space="0" w:color="000000"/>
              <w:right w:val="single" w:sz="4" w:space="0" w:color="000000"/>
            </w:tcBorders>
            <w:hideMark/>
          </w:tcPr>
          <w:p w14:paraId="018927C5" w14:textId="77777777" w:rsidR="00EB355C" w:rsidRPr="00A14D8F" w:rsidRDefault="00EB355C" w:rsidP="00EB355C">
            <w:pPr>
              <w:rPr>
                <w:rFonts w:ascii="Arial" w:hAnsi="Arial" w:cs="Arial"/>
                <w:sz w:val="22"/>
                <w:szCs w:val="22"/>
              </w:rPr>
            </w:pPr>
            <w:r w:rsidRPr="00A14D8F">
              <w:rPr>
                <w:rFonts w:ascii="Arial" w:hAnsi="Arial" w:cs="Arial"/>
                <w:sz w:val="22"/>
                <w:szCs w:val="22"/>
              </w:rPr>
              <w:t>When none of the above criteria apply</w:t>
            </w:r>
          </w:p>
        </w:tc>
      </w:tr>
    </w:tbl>
    <w:p w14:paraId="4D448C72" w14:textId="77777777" w:rsidR="00005B6F" w:rsidRPr="00A14D8F" w:rsidRDefault="00005B6F" w:rsidP="00151611">
      <w:pPr>
        <w:tabs>
          <w:tab w:val="left" w:pos="9026"/>
        </w:tabs>
        <w:spacing w:before="2"/>
        <w:ind w:right="-46"/>
        <w:rPr>
          <w:rFonts w:ascii="Arial" w:hAnsi="Arial" w:cs="Arial"/>
        </w:rPr>
      </w:pPr>
    </w:p>
    <w:p w14:paraId="59CCC8AA" w14:textId="77777777" w:rsidR="00EB355C" w:rsidRPr="00347B66" w:rsidRDefault="00EB355C"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When investigation is justified</w:t>
      </w:r>
      <w:r w:rsidR="003375A1" w:rsidRPr="00347B66">
        <w:rPr>
          <w:rFonts w:ascii="Arial" w:hAnsi="Arial" w:cs="Arial"/>
        </w:rPr>
        <w:t xml:space="preserve"> (i.e. Levels 2 and 3)</w:t>
      </w:r>
      <w:r w:rsidRPr="00347B66">
        <w:rPr>
          <w:rFonts w:ascii="Arial" w:hAnsi="Arial" w:cs="Arial"/>
        </w:rPr>
        <w:t xml:space="preserve">, City officers will evaluate each </w:t>
      </w:r>
      <w:r w:rsidR="00341016">
        <w:rPr>
          <w:rFonts w:ascii="Arial" w:hAnsi="Arial" w:cs="Arial"/>
        </w:rPr>
        <w:t>LATM</w:t>
      </w:r>
      <w:r w:rsidRPr="00347B66">
        <w:rPr>
          <w:rFonts w:ascii="Arial" w:hAnsi="Arial" w:cs="Arial"/>
        </w:rPr>
        <w:t xml:space="preserve"> proposal using the Traffic Management Warrant System</w:t>
      </w:r>
      <w:r w:rsidR="003375A1" w:rsidRPr="00347B66">
        <w:rPr>
          <w:rFonts w:ascii="Arial" w:hAnsi="Arial" w:cs="Arial"/>
        </w:rPr>
        <w:t xml:space="preserve"> (TMWS)</w:t>
      </w:r>
      <w:r w:rsidRPr="00347B66">
        <w:rPr>
          <w:rFonts w:ascii="Arial" w:hAnsi="Arial" w:cs="Arial"/>
        </w:rPr>
        <w:t xml:space="preserve"> </w:t>
      </w:r>
      <w:r w:rsidR="003375A1" w:rsidRPr="00347B66">
        <w:rPr>
          <w:rFonts w:ascii="Arial" w:hAnsi="Arial" w:cs="Arial"/>
        </w:rPr>
        <w:t xml:space="preserve">outlined in </w:t>
      </w:r>
      <w:r w:rsidR="003375A1" w:rsidRPr="006F3754">
        <w:rPr>
          <w:rFonts w:ascii="Arial" w:hAnsi="Arial" w:cs="Arial"/>
        </w:rPr>
        <w:t xml:space="preserve">Table </w:t>
      </w:r>
      <w:r w:rsidR="00D210E9" w:rsidRPr="006F3754">
        <w:rPr>
          <w:rFonts w:ascii="Arial" w:hAnsi="Arial" w:cs="Arial"/>
        </w:rPr>
        <w:t>2</w:t>
      </w:r>
      <w:r w:rsidR="00D210E9" w:rsidRPr="00347B66">
        <w:rPr>
          <w:rFonts w:ascii="Arial" w:hAnsi="Arial" w:cs="Arial"/>
        </w:rPr>
        <w:t xml:space="preserve"> below</w:t>
      </w:r>
      <w:r w:rsidRPr="00347B66">
        <w:rPr>
          <w:rFonts w:ascii="Arial" w:hAnsi="Arial" w:cs="Arial"/>
        </w:rPr>
        <w:t>.</w:t>
      </w:r>
    </w:p>
    <w:p w14:paraId="203AF4C8" w14:textId="77777777" w:rsidR="000B3009" w:rsidRPr="00A14D8F" w:rsidRDefault="000B3009" w:rsidP="00D01821">
      <w:pPr>
        <w:pStyle w:val="ListParagraph"/>
        <w:tabs>
          <w:tab w:val="left" w:pos="9026"/>
        </w:tabs>
        <w:spacing w:before="2"/>
        <w:ind w:right="-46"/>
        <w:rPr>
          <w:rFonts w:ascii="Arial" w:hAnsi="Arial" w:cs="Arial"/>
        </w:rPr>
      </w:pPr>
    </w:p>
    <w:p w14:paraId="10CD5A07" w14:textId="77777777" w:rsidR="00D01821"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Reported crash data for the previous 5 years shall be obtained from Main Roads WA. Traffic speed and volume data shall be sourced from the City of Cockburn internal traffic database.</w:t>
      </w:r>
    </w:p>
    <w:p w14:paraId="310368F4" w14:textId="77777777" w:rsidR="00D01821"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lastRenderedPageBreak/>
        <w:t xml:space="preserve">As indicated in </w:t>
      </w:r>
      <w:r w:rsidRPr="006F3754">
        <w:rPr>
          <w:rFonts w:ascii="Arial" w:hAnsi="Arial" w:cs="Arial"/>
        </w:rPr>
        <w:t>Table 1</w:t>
      </w:r>
      <w:r w:rsidRPr="00347B66">
        <w:rPr>
          <w:rFonts w:ascii="Arial" w:hAnsi="Arial" w:cs="Arial"/>
        </w:rPr>
        <w:t>, in the event that traffic data is not available or more than 2 years old along the section of concern, the Traffic and Transport Team will commission the collection of this data for a period of approximately one week if existing data is not available or more than 2 years old).</w:t>
      </w:r>
    </w:p>
    <w:p w14:paraId="6ADE2B22" w14:textId="77777777" w:rsidR="00D01821" w:rsidRPr="00A14D8F" w:rsidRDefault="00D01821" w:rsidP="00D01821">
      <w:pPr>
        <w:pStyle w:val="ListParagraph"/>
        <w:rPr>
          <w:rFonts w:ascii="Arial" w:hAnsi="Arial" w:cs="Arial"/>
        </w:rPr>
      </w:pPr>
    </w:p>
    <w:p w14:paraId="6829B707" w14:textId="77777777" w:rsidR="000B3009" w:rsidRPr="00347B66" w:rsidRDefault="000B3009"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The Traffic and Transport Team officers will undertake a site inspection to confirm their understanding of the local area and generally observe traffic conditions and vehicle movements and operations in the vicinity of the subject site. </w:t>
      </w:r>
    </w:p>
    <w:p w14:paraId="235F752A" w14:textId="77777777" w:rsidR="00D210E9" w:rsidRPr="00A14D8F" w:rsidRDefault="00D210E9" w:rsidP="00D210E9"/>
    <w:p w14:paraId="201E9C22" w14:textId="77777777" w:rsidR="00D210E9" w:rsidRPr="006F3754" w:rsidRDefault="00D210E9" w:rsidP="00D210E9">
      <w:pPr>
        <w:tabs>
          <w:tab w:val="left" w:pos="9026"/>
        </w:tabs>
        <w:spacing w:before="2"/>
        <w:ind w:right="-46"/>
        <w:jc w:val="center"/>
        <w:rPr>
          <w:rFonts w:ascii="Arial" w:hAnsi="Arial" w:cs="Arial"/>
          <w:u w:val="single"/>
        </w:rPr>
      </w:pPr>
      <w:r w:rsidRPr="006F3754">
        <w:rPr>
          <w:rFonts w:ascii="Arial" w:hAnsi="Arial" w:cs="Arial"/>
          <w:u w:val="single"/>
        </w:rPr>
        <w:t>Table 2: TMWS Criteria and Weightings</w:t>
      </w:r>
    </w:p>
    <w:p w14:paraId="51588FF4" w14:textId="77777777" w:rsidR="00D210E9" w:rsidRPr="00A14D8F" w:rsidRDefault="00D210E9" w:rsidP="00D210E9"/>
    <w:tbl>
      <w:tblPr>
        <w:tblW w:w="0" w:type="auto"/>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554"/>
        <w:gridCol w:w="1985"/>
        <w:gridCol w:w="1842"/>
        <w:gridCol w:w="1701"/>
      </w:tblGrid>
      <w:tr w:rsidR="00D210E9" w:rsidRPr="00A14D8F" w14:paraId="3C935398" w14:textId="77777777" w:rsidTr="00BD7364">
        <w:trPr>
          <w:cantSplit/>
          <w:trHeight w:val="260"/>
          <w:tblHeader/>
        </w:trPr>
        <w:tc>
          <w:tcPr>
            <w:tcW w:w="2554" w:type="dxa"/>
            <w:tcBorders>
              <w:top w:val="nil"/>
              <w:left w:val="nil"/>
              <w:bottom w:val="single" w:sz="4" w:space="0" w:color="auto"/>
              <w:right w:val="nil"/>
            </w:tcBorders>
            <w:vAlign w:val="center"/>
          </w:tcPr>
          <w:p w14:paraId="4D97680B" w14:textId="77777777" w:rsidR="00D210E9" w:rsidRPr="00A14D8F" w:rsidRDefault="00D210E9" w:rsidP="00D95B12">
            <w:pPr>
              <w:pStyle w:val="TableFontH"/>
              <w:rPr>
                <w:rFonts w:cs="Arial"/>
              </w:rPr>
            </w:pPr>
          </w:p>
        </w:tc>
        <w:tc>
          <w:tcPr>
            <w:tcW w:w="1985" w:type="dxa"/>
            <w:tcBorders>
              <w:top w:val="nil"/>
              <w:left w:val="nil"/>
              <w:bottom w:val="single" w:sz="4" w:space="0" w:color="auto"/>
              <w:right w:val="single" w:sz="4" w:space="0" w:color="auto"/>
            </w:tcBorders>
            <w:vAlign w:val="center"/>
          </w:tcPr>
          <w:p w14:paraId="447F571F" w14:textId="77777777" w:rsidR="00D210E9" w:rsidRPr="00A14D8F" w:rsidRDefault="00D210E9" w:rsidP="00D95B12">
            <w:pPr>
              <w:pStyle w:val="TableFontH"/>
              <w:rPr>
                <w:rFonts w:cs="Arial"/>
              </w:rPr>
            </w:pPr>
          </w:p>
        </w:tc>
        <w:tc>
          <w:tcPr>
            <w:tcW w:w="3543" w:type="dxa"/>
            <w:gridSpan w:val="2"/>
            <w:tcBorders>
              <w:top w:val="single" w:sz="4" w:space="0" w:color="auto"/>
              <w:left w:val="single" w:sz="4" w:space="0" w:color="auto"/>
              <w:bottom w:val="single" w:sz="4" w:space="0" w:color="auto"/>
              <w:right w:val="single" w:sz="4" w:space="0" w:color="auto"/>
            </w:tcBorders>
            <w:shd w:val="pct12" w:color="000000" w:fill="auto"/>
            <w:vAlign w:val="center"/>
            <w:hideMark/>
          </w:tcPr>
          <w:p w14:paraId="643E1408" w14:textId="77777777" w:rsidR="00D210E9" w:rsidRPr="00A14D8F" w:rsidRDefault="00D210E9" w:rsidP="00D95B12">
            <w:pPr>
              <w:pStyle w:val="TableFontH"/>
              <w:rPr>
                <w:rFonts w:cs="Arial"/>
              </w:rPr>
            </w:pPr>
            <w:r w:rsidRPr="00A14D8F">
              <w:rPr>
                <w:rFonts w:cs="Arial"/>
              </w:rPr>
              <w:t>Point Scores for Each Parameter</w:t>
            </w:r>
          </w:p>
        </w:tc>
      </w:tr>
      <w:tr w:rsidR="00D210E9" w:rsidRPr="00A14D8F" w14:paraId="2F505FCD" w14:textId="77777777" w:rsidTr="00BD7364">
        <w:trPr>
          <w:trHeight w:val="260"/>
          <w:tblHeader/>
        </w:trPr>
        <w:tc>
          <w:tcPr>
            <w:tcW w:w="2554"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7AFABC24" w14:textId="77777777" w:rsidR="00D210E9" w:rsidRPr="00A14D8F" w:rsidRDefault="00D210E9" w:rsidP="00D95B12">
            <w:pPr>
              <w:pStyle w:val="TableFontH"/>
              <w:rPr>
                <w:rFonts w:cs="Arial"/>
              </w:rPr>
            </w:pPr>
            <w:r w:rsidRPr="00A14D8F">
              <w:rPr>
                <w:rFonts w:cs="Arial"/>
              </w:rPr>
              <w:t>Traffic Parameter</w:t>
            </w:r>
          </w:p>
        </w:tc>
        <w:tc>
          <w:tcPr>
            <w:tcW w:w="1985"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0010ADB0" w14:textId="77777777" w:rsidR="00D210E9" w:rsidRPr="00A14D8F" w:rsidRDefault="00D210E9" w:rsidP="00D95B12">
            <w:pPr>
              <w:pStyle w:val="TableFontH"/>
              <w:rPr>
                <w:rFonts w:cs="Arial"/>
              </w:rPr>
            </w:pPr>
            <w:r w:rsidRPr="00A14D8F">
              <w:rPr>
                <w:rFonts w:cs="Arial"/>
              </w:rPr>
              <w:t>Range/Item</w:t>
            </w:r>
          </w:p>
        </w:tc>
        <w:tc>
          <w:tcPr>
            <w:tcW w:w="1842"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1AE3EF1D" w14:textId="77777777" w:rsidR="00D210E9" w:rsidRPr="00A14D8F" w:rsidRDefault="00D210E9" w:rsidP="00D95B12">
            <w:pPr>
              <w:pStyle w:val="TableFontH"/>
              <w:rPr>
                <w:rFonts w:cs="Arial"/>
              </w:rPr>
            </w:pPr>
            <w:r w:rsidRPr="00A14D8F">
              <w:rPr>
                <w:rFonts w:cs="Arial"/>
              </w:rPr>
              <w:t>Local Road</w:t>
            </w:r>
          </w:p>
        </w:tc>
        <w:tc>
          <w:tcPr>
            <w:tcW w:w="1701"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3558EB87" w14:textId="77777777" w:rsidR="00D210E9" w:rsidRPr="00A14D8F" w:rsidRDefault="00D210E9" w:rsidP="00D95B12">
            <w:pPr>
              <w:pStyle w:val="TableFontH"/>
              <w:rPr>
                <w:rFonts w:cs="Arial"/>
              </w:rPr>
            </w:pPr>
            <w:r w:rsidRPr="00A14D8F">
              <w:rPr>
                <w:rFonts w:cs="Arial"/>
              </w:rPr>
              <w:t>Local Distributor</w:t>
            </w:r>
          </w:p>
        </w:tc>
      </w:tr>
      <w:tr w:rsidR="00D210E9" w:rsidRPr="00A14D8F" w14:paraId="4C1F1472" w14:textId="77777777" w:rsidTr="00BD7364">
        <w:tc>
          <w:tcPr>
            <w:tcW w:w="2554" w:type="dxa"/>
            <w:tcBorders>
              <w:top w:val="nil"/>
              <w:left w:val="single" w:sz="4" w:space="0" w:color="auto"/>
              <w:bottom w:val="single" w:sz="4" w:space="0" w:color="auto"/>
              <w:right w:val="single" w:sz="4" w:space="0" w:color="auto"/>
            </w:tcBorders>
            <w:hideMark/>
          </w:tcPr>
          <w:p w14:paraId="3978196F" w14:textId="77777777" w:rsidR="00D210E9" w:rsidRPr="00A14D8F" w:rsidRDefault="00D210E9" w:rsidP="00D95B12">
            <w:pPr>
              <w:pStyle w:val="Para0number"/>
              <w:numPr>
                <w:ilvl w:val="0"/>
                <w:numId w:val="22"/>
              </w:numPr>
              <w:rPr>
                <w:rFonts w:ascii="Arial" w:hAnsi="Arial" w:cs="Arial"/>
                <w:szCs w:val="22"/>
              </w:rPr>
            </w:pPr>
            <w:r w:rsidRPr="00A14D8F">
              <w:rPr>
                <w:rFonts w:ascii="Arial" w:hAnsi="Arial" w:cs="Arial"/>
                <w:szCs w:val="22"/>
              </w:rPr>
              <w:t>Traffic Speed as 85</w:t>
            </w:r>
            <w:r w:rsidRPr="00A14D8F">
              <w:rPr>
                <w:rFonts w:ascii="Arial" w:hAnsi="Arial" w:cs="Arial"/>
                <w:szCs w:val="22"/>
                <w:vertAlign w:val="superscript"/>
              </w:rPr>
              <w:t>th</w:t>
            </w:r>
            <w:r w:rsidRPr="00A14D8F">
              <w:rPr>
                <w:rFonts w:ascii="Arial" w:hAnsi="Arial" w:cs="Arial"/>
                <w:szCs w:val="22"/>
              </w:rPr>
              <w:t xml:space="preserve"> percentile in 50km/hr zone</w:t>
            </w:r>
          </w:p>
        </w:tc>
        <w:tc>
          <w:tcPr>
            <w:tcW w:w="1985" w:type="dxa"/>
            <w:tcBorders>
              <w:top w:val="nil"/>
              <w:left w:val="single" w:sz="4" w:space="0" w:color="auto"/>
              <w:bottom w:val="single" w:sz="4" w:space="0" w:color="auto"/>
              <w:right w:val="single" w:sz="4" w:space="0" w:color="auto"/>
            </w:tcBorders>
            <w:hideMark/>
          </w:tcPr>
          <w:p w14:paraId="4F74889F" w14:textId="77777777" w:rsidR="00D210E9" w:rsidRPr="00A14D8F" w:rsidRDefault="00D210E9" w:rsidP="00D95B12">
            <w:pPr>
              <w:pStyle w:val="TableFont"/>
              <w:jc w:val="center"/>
              <w:rPr>
                <w:rFonts w:cs="Arial"/>
                <w:sz w:val="22"/>
                <w:szCs w:val="22"/>
              </w:rPr>
            </w:pPr>
            <w:r w:rsidRPr="00A14D8F">
              <w:rPr>
                <w:rFonts w:cs="Arial"/>
                <w:sz w:val="22"/>
                <w:szCs w:val="22"/>
              </w:rPr>
              <w:t>&lt; 50</w:t>
            </w:r>
          </w:p>
          <w:p w14:paraId="44AA18AC" w14:textId="77777777" w:rsidR="00D210E9" w:rsidRPr="00A14D8F" w:rsidRDefault="00D210E9" w:rsidP="00D95B12">
            <w:pPr>
              <w:pStyle w:val="TableFont"/>
              <w:jc w:val="center"/>
              <w:rPr>
                <w:rFonts w:cs="Arial"/>
                <w:sz w:val="22"/>
                <w:szCs w:val="22"/>
              </w:rPr>
            </w:pPr>
            <w:r w:rsidRPr="00A14D8F">
              <w:rPr>
                <w:rFonts w:cs="Arial"/>
                <w:sz w:val="22"/>
                <w:szCs w:val="22"/>
              </w:rPr>
              <w:t>50 – 53</w:t>
            </w:r>
          </w:p>
          <w:p w14:paraId="4C816150" w14:textId="77777777" w:rsidR="00D210E9" w:rsidRPr="00A14D8F" w:rsidRDefault="00D210E9" w:rsidP="00D95B12">
            <w:pPr>
              <w:pStyle w:val="TableFont"/>
              <w:jc w:val="center"/>
              <w:rPr>
                <w:rFonts w:cs="Arial"/>
                <w:sz w:val="22"/>
                <w:szCs w:val="22"/>
              </w:rPr>
            </w:pPr>
            <w:r w:rsidRPr="00A14D8F">
              <w:rPr>
                <w:rFonts w:cs="Arial"/>
                <w:sz w:val="22"/>
                <w:szCs w:val="22"/>
              </w:rPr>
              <w:t>54 – 57</w:t>
            </w:r>
          </w:p>
          <w:p w14:paraId="1A7F2A4F" w14:textId="77777777" w:rsidR="00D210E9" w:rsidRPr="00A14D8F" w:rsidRDefault="00D210E9" w:rsidP="00D95B12">
            <w:pPr>
              <w:pStyle w:val="TableFont"/>
              <w:jc w:val="center"/>
              <w:rPr>
                <w:rFonts w:cs="Arial"/>
                <w:sz w:val="22"/>
                <w:szCs w:val="22"/>
              </w:rPr>
            </w:pPr>
            <w:r w:rsidRPr="00A14D8F">
              <w:rPr>
                <w:rFonts w:cs="Arial"/>
                <w:sz w:val="22"/>
                <w:szCs w:val="22"/>
              </w:rPr>
              <w:t>58 – 61</w:t>
            </w:r>
          </w:p>
          <w:p w14:paraId="1B86CFED" w14:textId="77777777" w:rsidR="00D210E9" w:rsidRPr="00A14D8F" w:rsidRDefault="00D210E9" w:rsidP="00D95B12">
            <w:pPr>
              <w:pStyle w:val="TableFont"/>
              <w:jc w:val="center"/>
              <w:rPr>
                <w:rFonts w:cs="Arial"/>
                <w:sz w:val="22"/>
                <w:szCs w:val="22"/>
              </w:rPr>
            </w:pPr>
            <w:r w:rsidRPr="00A14D8F">
              <w:rPr>
                <w:rFonts w:cs="Arial"/>
                <w:sz w:val="22"/>
                <w:szCs w:val="22"/>
              </w:rPr>
              <w:t>62 – 65</w:t>
            </w:r>
          </w:p>
          <w:p w14:paraId="1DE3658E" w14:textId="77777777" w:rsidR="00D210E9" w:rsidRPr="00A14D8F" w:rsidRDefault="00D210E9" w:rsidP="00D95B12">
            <w:pPr>
              <w:pStyle w:val="TableFont"/>
              <w:jc w:val="center"/>
              <w:rPr>
                <w:rFonts w:cs="Arial"/>
                <w:sz w:val="22"/>
                <w:szCs w:val="22"/>
              </w:rPr>
            </w:pPr>
            <w:r w:rsidRPr="00A14D8F">
              <w:rPr>
                <w:rFonts w:cs="Arial"/>
                <w:sz w:val="22"/>
                <w:szCs w:val="22"/>
              </w:rPr>
              <w:t>66 – 68</w:t>
            </w:r>
          </w:p>
          <w:p w14:paraId="37BBC3BD" w14:textId="77777777" w:rsidR="00D210E9" w:rsidRPr="00A14D8F" w:rsidRDefault="00D210E9" w:rsidP="00D95B12">
            <w:pPr>
              <w:pStyle w:val="TableFont"/>
              <w:jc w:val="center"/>
              <w:rPr>
                <w:rFonts w:cs="Arial"/>
                <w:sz w:val="22"/>
                <w:szCs w:val="22"/>
              </w:rPr>
            </w:pPr>
            <w:r w:rsidRPr="00A14D8F">
              <w:rPr>
                <w:rFonts w:cs="Arial"/>
                <w:sz w:val="22"/>
                <w:szCs w:val="22"/>
              </w:rPr>
              <w:t>69 – 72</w:t>
            </w:r>
          </w:p>
          <w:p w14:paraId="39510A9E" w14:textId="77777777" w:rsidR="00D210E9" w:rsidRPr="00A14D8F" w:rsidRDefault="00D210E9" w:rsidP="00D95B12">
            <w:pPr>
              <w:pStyle w:val="TableFont"/>
              <w:jc w:val="center"/>
              <w:rPr>
                <w:rFonts w:cs="Arial"/>
                <w:sz w:val="22"/>
                <w:szCs w:val="22"/>
              </w:rPr>
            </w:pPr>
            <w:r w:rsidRPr="00A14D8F">
              <w:rPr>
                <w:rFonts w:cs="Arial"/>
                <w:sz w:val="22"/>
                <w:szCs w:val="22"/>
              </w:rPr>
              <w:t>73 – 76</w:t>
            </w:r>
          </w:p>
        </w:tc>
        <w:tc>
          <w:tcPr>
            <w:tcW w:w="1842" w:type="dxa"/>
            <w:tcBorders>
              <w:top w:val="nil"/>
              <w:left w:val="single" w:sz="4" w:space="0" w:color="auto"/>
              <w:bottom w:val="single" w:sz="4" w:space="0" w:color="auto"/>
              <w:right w:val="single" w:sz="4" w:space="0" w:color="auto"/>
            </w:tcBorders>
            <w:hideMark/>
          </w:tcPr>
          <w:p w14:paraId="75112AE2"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EA717FD"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B50105D" w14:textId="77777777" w:rsidR="00D210E9" w:rsidRPr="00A14D8F" w:rsidRDefault="00D210E9" w:rsidP="00D95B12">
            <w:pPr>
              <w:pStyle w:val="TableFont"/>
              <w:jc w:val="center"/>
              <w:rPr>
                <w:rFonts w:cs="Arial"/>
                <w:sz w:val="22"/>
                <w:szCs w:val="22"/>
              </w:rPr>
            </w:pPr>
            <w:r w:rsidRPr="00A14D8F">
              <w:rPr>
                <w:rFonts w:cs="Arial"/>
                <w:sz w:val="22"/>
                <w:szCs w:val="22"/>
              </w:rPr>
              <w:t>5</w:t>
            </w:r>
          </w:p>
          <w:p w14:paraId="29909641"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2AE1069E" w14:textId="77777777" w:rsidR="00D210E9" w:rsidRPr="00A14D8F" w:rsidRDefault="00D210E9" w:rsidP="00D95B12">
            <w:pPr>
              <w:pStyle w:val="TableFont"/>
              <w:jc w:val="center"/>
              <w:rPr>
                <w:rFonts w:cs="Arial"/>
                <w:sz w:val="22"/>
                <w:szCs w:val="22"/>
              </w:rPr>
            </w:pPr>
            <w:r w:rsidRPr="00A14D8F">
              <w:rPr>
                <w:rFonts w:cs="Arial"/>
                <w:sz w:val="22"/>
                <w:szCs w:val="22"/>
              </w:rPr>
              <w:t>15</w:t>
            </w:r>
          </w:p>
          <w:p w14:paraId="15C7AE6C" w14:textId="77777777" w:rsidR="00D210E9" w:rsidRPr="00A14D8F" w:rsidRDefault="00D210E9" w:rsidP="00D95B12">
            <w:pPr>
              <w:pStyle w:val="TableFont"/>
              <w:jc w:val="center"/>
              <w:rPr>
                <w:rFonts w:cs="Arial"/>
                <w:sz w:val="22"/>
                <w:szCs w:val="22"/>
              </w:rPr>
            </w:pPr>
            <w:r w:rsidRPr="00A14D8F">
              <w:rPr>
                <w:rFonts w:cs="Arial"/>
                <w:sz w:val="22"/>
                <w:szCs w:val="22"/>
              </w:rPr>
              <w:t>25</w:t>
            </w:r>
          </w:p>
          <w:p w14:paraId="287B229A" w14:textId="77777777" w:rsidR="00D210E9" w:rsidRPr="00A14D8F" w:rsidRDefault="00D210E9" w:rsidP="00D95B12">
            <w:pPr>
              <w:pStyle w:val="TableFont"/>
              <w:jc w:val="center"/>
              <w:rPr>
                <w:rFonts w:cs="Arial"/>
                <w:sz w:val="22"/>
                <w:szCs w:val="22"/>
              </w:rPr>
            </w:pPr>
            <w:r w:rsidRPr="00A14D8F">
              <w:rPr>
                <w:rFonts w:cs="Arial"/>
                <w:sz w:val="22"/>
                <w:szCs w:val="22"/>
              </w:rPr>
              <w:t>40</w:t>
            </w:r>
          </w:p>
          <w:p w14:paraId="16EB3EB9" w14:textId="77777777" w:rsidR="00D210E9" w:rsidRPr="00A14D8F" w:rsidRDefault="00D210E9" w:rsidP="00D95B12">
            <w:pPr>
              <w:pStyle w:val="TableFont"/>
              <w:jc w:val="center"/>
              <w:rPr>
                <w:rFonts w:cs="Arial"/>
                <w:sz w:val="22"/>
                <w:szCs w:val="22"/>
              </w:rPr>
            </w:pPr>
            <w:r w:rsidRPr="00A14D8F">
              <w:rPr>
                <w:rFonts w:cs="Arial"/>
                <w:sz w:val="22"/>
                <w:szCs w:val="22"/>
              </w:rPr>
              <w:t>65</w:t>
            </w:r>
          </w:p>
        </w:tc>
        <w:tc>
          <w:tcPr>
            <w:tcW w:w="1701" w:type="dxa"/>
            <w:tcBorders>
              <w:top w:val="nil"/>
              <w:left w:val="single" w:sz="4" w:space="0" w:color="auto"/>
              <w:bottom w:val="single" w:sz="4" w:space="0" w:color="auto"/>
              <w:right w:val="single" w:sz="4" w:space="0" w:color="auto"/>
            </w:tcBorders>
            <w:hideMark/>
          </w:tcPr>
          <w:p w14:paraId="59D1EB57"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653E41E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073C1FE" w14:textId="77777777" w:rsidR="00D210E9" w:rsidRPr="00A14D8F" w:rsidRDefault="00D210E9" w:rsidP="00D95B12">
            <w:pPr>
              <w:pStyle w:val="TableFont"/>
              <w:jc w:val="center"/>
              <w:rPr>
                <w:rFonts w:cs="Arial"/>
                <w:sz w:val="22"/>
                <w:szCs w:val="22"/>
              </w:rPr>
            </w:pPr>
            <w:r w:rsidRPr="00A14D8F">
              <w:rPr>
                <w:rFonts w:cs="Arial"/>
                <w:sz w:val="22"/>
                <w:szCs w:val="22"/>
              </w:rPr>
              <w:t>5</w:t>
            </w:r>
          </w:p>
          <w:p w14:paraId="13E5FD26"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792D6667" w14:textId="77777777" w:rsidR="00D210E9" w:rsidRPr="00A14D8F" w:rsidRDefault="00D210E9" w:rsidP="00D95B12">
            <w:pPr>
              <w:pStyle w:val="TableFont"/>
              <w:jc w:val="center"/>
              <w:rPr>
                <w:rFonts w:cs="Arial"/>
                <w:sz w:val="22"/>
                <w:szCs w:val="22"/>
              </w:rPr>
            </w:pPr>
            <w:r w:rsidRPr="00A14D8F">
              <w:rPr>
                <w:rFonts w:cs="Arial"/>
                <w:sz w:val="22"/>
                <w:szCs w:val="22"/>
              </w:rPr>
              <w:t>15</w:t>
            </w:r>
          </w:p>
          <w:p w14:paraId="5DBE882F" w14:textId="77777777" w:rsidR="00D210E9" w:rsidRPr="00A14D8F" w:rsidRDefault="00D210E9" w:rsidP="00D95B12">
            <w:pPr>
              <w:pStyle w:val="TableFont"/>
              <w:jc w:val="center"/>
              <w:rPr>
                <w:rFonts w:cs="Arial"/>
                <w:sz w:val="22"/>
                <w:szCs w:val="22"/>
              </w:rPr>
            </w:pPr>
            <w:r w:rsidRPr="00A14D8F">
              <w:rPr>
                <w:rFonts w:cs="Arial"/>
                <w:sz w:val="22"/>
                <w:szCs w:val="22"/>
              </w:rPr>
              <w:t>25</w:t>
            </w:r>
          </w:p>
          <w:p w14:paraId="717B5C32" w14:textId="77777777" w:rsidR="00D210E9" w:rsidRPr="00A14D8F" w:rsidRDefault="00D210E9" w:rsidP="00D95B12">
            <w:pPr>
              <w:pStyle w:val="TableFont"/>
              <w:jc w:val="center"/>
              <w:rPr>
                <w:rFonts w:cs="Arial"/>
                <w:sz w:val="22"/>
                <w:szCs w:val="22"/>
              </w:rPr>
            </w:pPr>
            <w:r w:rsidRPr="00A14D8F">
              <w:rPr>
                <w:rFonts w:cs="Arial"/>
                <w:sz w:val="22"/>
                <w:szCs w:val="22"/>
              </w:rPr>
              <w:t>40</w:t>
            </w:r>
          </w:p>
          <w:p w14:paraId="248CE44D" w14:textId="77777777" w:rsidR="00D210E9" w:rsidRPr="00A14D8F" w:rsidRDefault="00D210E9" w:rsidP="00D95B12">
            <w:pPr>
              <w:pStyle w:val="TableFont"/>
              <w:jc w:val="center"/>
              <w:rPr>
                <w:rFonts w:cs="Arial"/>
                <w:sz w:val="22"/>
                <w:szCs w:val="22"/>
              </w:rPr>
            </w:pPr>
            <w:r w:rsidRPr="00A14D8F">
              <w:rPr>
                <w:rFonts w:cs="Arial"/>
                <w:sz w:val="22"/>
                <w:szCs w:val="22"/>
              </w:rPr>
              <w:t>65</w:t>
            </w:r>
          </w:p>
        </w:tc>
      </w:tr>
      <w:tr w:rsidR="00D210E9" w:rsidRPr="00A14D8F" w14:paraId="095D138A" w14:textId="77777777" w:rsidTr="00BD7364">
        <w:tc>
          <w:tcPr>
            <w:tcW w:w="2554" w:type="dxa"/>
            <w:tcBorders>
              <w:top w:val="nil"/>
              <w:left w:val="single" w:sz="4" w:space="0" w:color="auto"/>
              <w:bottom w:val="single" w:sz="4" w:space="0" w:color="auto"/>
              <w:right w:val="single" w:sz="4" w:space="0" w:color="auto"/>
            </w:tcBorders>
            <w:hideMark/>
          </w:tcPr>
          <w:p w14:paraId="5F603546" w14:textId="77777777" w:rsidR="00D210E9" w:rsidRPr="00A14D8F" w:rsidRDefault="00D210E9" w:rsidP="00D95B12">
            <w:pPr>
              <w:pStyle w:val="Para0number"/>
              <w:numPr>
                <w:ilvl w:val="0"/>
                <w:numId w:val="22"/>
              </w:numPr>
              <w:rPr>
                <w:rFonts w:ascii="Arial" w:hAnsi="Arial" w:cs="Arial"/>
                <w:szCs w:val="22"/>
              </w:rPr>
            </w:pPr>
            <w:r w:rsidRPr="00A14D8F">
              <w:rPr>
                <w:rFonts w:ascii="Arial" w:hAnsi="Arial" w:cs="Arial"/>
                <w:szCs w:val="22"/>
              </w:rPr>
              <w:t>Traffic volumes in vehicles per day (Average Weekday traffic flow)</w:t>
            </w:r>
          </w:p>
        </w:tc>
        <w:tc>
          <w:tcPr>
            <w:tcW w:w="1985" w:type="dxa"/>
            <w:tcBorders>
              <w:top w:val="nil"/>
              <w:left w:val="single" w:sz="4" w:space="0" w:color="auto"/>
              <w:bottom w:val="single" w:sz="4" w:space="0" w:color="auto"/>
              <w:right w:val="single" w:sz="4" w:space="0" w:color="auto"/>
            </w:tcBorders>
            <w:hideMark/>
          </w:tcPr>
          <w:p w14:paraId="08E8B2CC" w14:textId="77777777" w:rsidR="00D210E9" w:rsidRPr="00A14D8F" w:rsidRDefault="00D210E9" w:rsidP="00D95B12">
            <w:pPr>
              <w:pStyle w:val="TableFont"/>
              <w:jc w:val="center"/>
              <w:rPr>
                <w:rFonts w:cs="Arial"/>
                <w:sz w:val="22"/>
                <w:szCs w:val="22"/>
              </w:rPr>
            </w:pPr>
            <w:r w:rsidRPr="00A14D8F">
              <w:rPr>
                <w:rFonts w:cs="Arial"/>
                <w:sz w:val="22"/>
                <w:szCs w:val="22"/>
              </w:rPr>
              <w:t>1000 – 1499</w:t>
            </w:r>
          </w:p>
          <w:p w14:paraId="621FF2F5" w14:textId="77777777" w:rsidR="00D210E9" w:rsidRPr="00A14D8F" w:rsidRDefault="00D210E9" w:rsidP="00D95B12">
            <w:pPr>
              <w:pStyle w:val="TableFont"/>
              <w:jc w:val="center"/>
              <w:rPr>
                <w:rFonts w:cs="Arial"/>
                <w:sz w:val="22"/>
                <w:szCs w:val="22"/>
              </w:rPr>
            </w:pPr>
            <w:r w:rsidRPr="00A14D8F">
              <w:rPr>
                <w:rFonts w:cs="Arial"/>
                <w:sz w:val="22"/>
                <w:szCs w:val="22"/>
              </w:rPr>
              <w:t>1500 – 1999</w:t>
            </w:r>
          </w:p>
          <w:p w14:paraId="7EB87957" w14:textId="77777777" w:rsidR="00D210E9" w:rsidRPr="00A14D8F" w:rsidRDefault="00D210E9" w:rsidP="00D95B12">
            <w:pPr>
              <w:pStyle w:val="TableFont"/>
              <w:jc w:val="center"/>
              <w:rPr>
                <w:rFonts w:cs="Arial"/>
                <w:sz w:val="22"/>
                <w:szCs w:val="22"/>
              </w:rPr>
            </w:pPr>
            <w:r w:rsidRPr="00A14D8F">
              <w:rPr>
                <w:rFonts w:cs="Arial"/>
                <w:sz w:val="22"/>
                <w:szCs w:val="22"/>
              </w:rPr>
              <w:t>2000 – 2499</w:t>
            </w:r>
          </w:p>
          <w:p w14:paraId="061404BB" w14:textId="77777777" w:rsidR="00D210E9" w:rsidRPr="00A14D8F" w:rsidRDefault="00D210E9" w:rsidP="00D95B12">
            <w:pPr>
              <w:pStyle w:val="TableFont"/>
              <w:jc w:val="center"/>
              <w:rPr>
                <w:rFonts w:cs="Arial"/>
                <w:sz w:val="22"/>
                <w:szCs w:val="22"/>
              </w:rPr>
            </w:pPr>
            <w:r w:rsidRPr="00A14D8F">
              <w:rPr>
                <w:rFonts w:cs="Arial"/>
                <w:sz w:val="22"/>
                <w:szCs w:val="22"/>
              </w:rPr>
              <w:t>2500 – 2999</w:t>
            </w:r>
          </w:p>
          <w:p w14:paraId="490632CE" w14:textId="77777777" w:rsidR="00D210E9" w:rsidRPr="00A14D8F" w:rsidRDefault="00D210E9" w:rsidP="00D95B12">
            <w:pPr>
              <w:pStyle w:val="TableFont"/>
              <w:jc w:val="center"/>
              <w:rPr>
                <w:rFonts w:cs="Arial"/>
                <w:sz w:val="22"/>
                <w:szCs w:val="22"/>
              </w:rPr>
            </w:pPr>
            <w:r w:rsidRPr="00A14D8F">
              <w:rPr>
                <w:rFonts w:cs="Arial"/>
                <w:sz w:val="22"/>
                <w:szCs w:val="22"/>
              </w:rPr>
              <w:t>3000 – 3999</w:t>
            </w:r>
          </w:p>
          <w:p w14:paraId="0DD7DD82" w14:textId="77777777" w:rsidR="00D210E9" w:rsidRPr="00A14D8F" w:rsidRDefault="00D210E9" w:rsidP="00D95B12">
            <w:pPr>
              <w:pStyle w:val="TableFont"/>
              <w:jc w:val="center"/>
              <w:rPr>
                <w:rFonts w:cs="Arial"/>
                <w:sz w:val="22"/>
                <w:szCs w:val="22"/>
              </w:rPr>
            </w:pPr>
            <w:r w:rsidRPr="00A14D8F">
              <w:rPr>
                <w:rFonts w:cs="Arial"/>
                <w:sz w:val="22"/>
                <w:szCs w:val="22"/>
              </w:rPr>
              <w:t>4000 – 4999</w:t>
            </w:r>
          </w:p>
          <w:p w14:paraId="2D598172" w14:textId="77777777" w:rsidR="00D210E9" w:rsidRPr="00A14D8F" w:rsidRDefault="00D210E9" w:rsidP="00D95B12">
            <w:pPr>
              <w:pStyle w:val="TableFont"/>
              <w:jc w:val="center"/>
              <w:rPr>
                <w:rFonts w:cs="Arial"/>
                <w:sz w:val="22"/>
                <w:szCs w:val="22"/>
              </w:rPr>
            </w:pPr>
            <w:r w:rsidRPr="00A14D8F">
              <w:rPr>
                <w:rFonts w:cs="Arial"/>
                <w:sz w:val="22"/>
                <w:szCs w:val="22"/>
              </w:rPr>
              <w:t>5000 – 5999</w:t>
            </w:r>
          </w:p>
          <w:p w14:paraId="5DC7B540" w14:textId="77777777" w:rsidR="00D210E9" w:rsidRPr="00A14D8F" w:rsidRDefault="00D210E9" w:rsidP="00D95B12">
            <w:pPr>
              <w:pStyle w:val="TableFont"/>
              <w:jc w:val="center"/>
              <w:rPr>
                <w:rFonts w:cs="Arial"/>
                <w:sz w:val="22"/>
                <w:szCs w:val="22"/>
              </w:rPr>
            </w:pPr>
            <w:r w:rsidRPr="00A14D8F">
              <w:rPr>
                <w:rFonts w:cs="Arial"/>
                <w:sz w:val="22"/>
                <w:szCs w:val="22"/>
              </w:rPr>
              <w:t>≥ 6000</w:t>
            </w:r>
          </w:p>
        </w:tc>
        <w:tc>
          <w:tcPr>
            <w:tcW w:w="1842" w:type="dxa"/>
            <w:tcBorders>
              <w:top w:val="nil"/>
              <w:left w:val="single" w:sz="4" w:space="0" w:color="auto"/>
              <w:bottom w:val="single" w:sz="4" w:space="0" w:color="auto"/>
              <w:right w:val="single" w:sz="4" w:space="0" w:color="auto"/>
            </w:tcBorders>
            <w:hideMark/>
          </w:tcPr>
          <w:p w14:paraId="518132FD"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648DEC79" w14:textId="77777777" w:rsidR="00D210E9" w:rsidRPr="00A14D8F" w:rsidRDefault="00D210E9" w:rsidP="00D95B12">
            <w:pPr>
              <w:pStyle w:val="TableFont"/>
              <w:jc w:val="center"/>
              <w:rPr>
                <w:rFonts w:cs="Arial"/>
                <w:sz w:val="22"/>
                <w:szCs w:val="22"/>
              </w:rPr>
            </w:pPr>
            <w:r w:rsidRPr="00A14D8F">
              <w:rPr>
                <w:rFonts w:cs="Arial"/>
                <w:sz w:val="22"/>
                <w:szCs w:val="22"/>
              </w:rPr>
              <w:t>7</w:t>
            </w:r>
          </w:p>
          <w:p w14:paraId="33B5D29F" w14:textId="77777777" w:rsidR="00D210E9" w:rsidRPr="00A14D8F" w:rsidRDefault="00D210E9" w:rsidP="00D95B12">
            <w:pPr>
              <w:pStyle w:val="TableFont"/>
              <w:jc w:val="center"/>
              <w:rPr>
                <w:rFonts w:cs="Arial"/>
                <w:sz w:val="22"/>
                <w:szCs w:val="22"/>
              </w:rPr>
            </w:pPr>
            <w:r w:rsidRPr="00A14D8F">
              <w:rPr>
                <w:rFonts w:cs="Arial"/>
                <w:sz w:val="22"/>
                <w:szCs w:val="22"/>
              </w:rPr>
              <w:t>10</w:t>
            </w:r>
          </w:p>
          <w:p w14:paraId="615DF07B" w14:textId="77777777" w:rsidR="00D210E9" w:rsidRPr="00A14D8F" w:rsidRDefault="00D210E9" w:rsidP="00D95B12">
            <w:pPr>
              <w:pStyle w:val="TableFont"/>
              <w:jc w:val="center"/>
              <w:rPr>
                <w:rFonts w:cs="Arial"/>
                <w:sz w:val="22"/>
                <w:szCs w:val="22"/>
              </w:rPr>
            </w:pPr>
            <w:r w:rsidRPr="00A14D8F">
              <w:rPr>
                <w:rFonts w:cs="Arial"/>
                <w:sz w:val="22"/>
                <w:szCs w:val="22"/>
              </w:rPr>
              <w:t>14</w:t>
            </w:r>
          </w:p>
          <w:p w14:paraId="6BDF8CE7" w14:textId="77777777" w:rsidR="00D210E9" w:rsidRPr="00A14D8F" w:rsidRDefault="00D210E9" w:rsidP="00D95B12">
            <w:pPr>
              <w:pStyle w:val="TableFont"/>
              <w:jc w:val="center"/>
              <w:rPr>
                <w:rFonts w:cs="Arial"/>
                <w:sz w:val="22"/>
                <w:szCs w:val="22"/>
              </w:rPr>
            </w:pPr>
            <w:r w:rsidRPr="00A14D8F">
              <w:rPr>
                <w:rFonts w:cs="Arial"/>
                <w:sz w:val="22"/>
                <w:szCs w:val="22"/>
              </w:rPr>
              <w:t>18</w:t>
            </w:r>
          </w:p>
          <w:p w14:paraId="7A2D5B2C" w14:textId="77777777" w:rsidR="00D210E9" w:rsidRPr="00A14D8F" w:rsidRDefault="00D210E9" w:rsidP="00D95B12">
            <w:pPr>
              <w:pStyle w:val="TableFont"/>
              <w:jc w:val="center"/>
              <w:rPr>
                <w:rFonts w:cs="Arial"/>
                <w:sz w:val="22"/>
                <w:szCs w:val="22"/>
              </w:rPr>
            </w:pPr>
            <w:r w:rsidRPr="00A14D8F">
              <w:rPr>
                <w:rFonts w:cs="Arial"/>
                <w:sz w:val="22"/>
                <w:szCs w:val="22"/>
              </w:rPr>
              <w:t>24</w:t>
            </w:r>
          </w:p>
          <w:p w14:paraId="390F9E7F" w14:textId="77777777" w:rsidR="00D210E9" w:rsidRPr="00A14D8F" w:rsidRDefault="00D210E9" w:rsidP="00D95B12">
            <w:pPr>
              <w:pStyle w:val="TableFont"/>
              <w:jc w:val="center"/>
              <w:rPr>
                <w:rFonts w:cs="Arial"/>
                <w:sz w:val="22"/>
                <w:szCs w:val="22"/>
              </w:rPr>
            </w:pPr>
            <w:r w:rsidRPr="00A14D8F">
              <w:rPr>
                <w:rFonts w:cs="Arial"/>
                <w:sz w:val="22"/>
                <w:szCs w:val="22"/>
              </w:rPr>
              <w:t>30</w:t>
            </w:r>
          </w:p>
          <w:p w14:paraId="27403D30" w14:textId="77777777" w:rsidR="00D210E9" w:rsidRPr="00A14D8F" w:rsidRDefault="00D210E9" w:rsidP="00D95B12">
            <w:pPr>
              <w:pStyle w:val="TableFont"/>
              <w:jc w:val="center"/>
              <w:rPr>
                <w:rFonts w:cs="Arial"/>
                <w:sz w:val="22"/>
                <w:szCs w:val="22"/>
              </w:rPr>
            </w:pPr>
            <w:r w:rsidRPr="00A14D8F">
              <w:rPr>
                <w:rFonts w:cs="Arial"/>
                <w:sz w:val="22"/>
                <w:szCs w:val="22"/>
              </w:rPr>
              <w:t>39 + 9 per 1000</w:t>
            </w:r>
          </w:p>
        </w:tc>
        <w:tc>
          <w:tcPr>
            <w:tcW w:w="1701" w:type="dxa"/>
            <w:tcBorders>
              <w:top w:val="nil"/>
              <w:left w:val="single" w:sz="4" w:space="0" w:color="auto"/>
              <w:bottom w:val="single" w:sz="4" w:space="0" w:color="auto"/>
              <w:right w:val="single" w:sz="4" w:space="0" w:color="auto"/>
            </w:tcBorders>
            <w:hideMark/>
          </w:tcPr>
          <w:p w14:paraId="6678261D"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A5B11E9"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02CAD64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3A8B82A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15208CEE"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1CCB306C" w14:textId="77777777" w:rsidR="00D210E9" w:rsidRPr="00A14D8F" w:rsidRDefault="00D210E9" w:rsidP="00D95B12">
            <w:pPr>
              <w:pStyle w:val="TableFont"/>
              <w:jc w:val="center"/>
              <w:rPr>
                <w:rFonts w:cs="Arial"/>
                <w:sz w:val="22"/>
                <w:szCs w:val="22"/>
              </w:rPr>
            </w:pPr>
            <w:r w:rsidRPr="00A14D8F">
              <w:rPr>
                <w:rFonts w:cs="Arial"/>
                <w:sz w:val="22"/>
                <w:szCs w:val="22"/>
              </w:rPr>
              <w:t>7</w:t>
            </w:r>
          </w:p>
          <w:p w14:paraId="3A0D6E49"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304CB233" w14:textId="77777777" w:rsidR="00D210E9" w:rsidRPr="00A14D8F" w:rsidRDefault="00D210E9" w:rsidP="00D95B12">
            <w:pPr>
              <w:pStyle w:val="TableFont"/>
              <w:jc w:val="center"/>
              <w:rPr>
                <w:rFonts w:cs="Arial"/>
                <w:sz w:val="22"/>
                <w:szCs w:val="22"/>
              </w:rPr>
            </w:pPr>
            <w:r w:rsidRPr="00A14D8F">
              <w:rPr>
                <w:rFonts w:cs="Arial"/>
                <w:sz w:val="22"/>
                <w:szCs w:val="22"/>
              </w:rPr>
              <w:t>18 + 7 per 1000</w:t>
            </w:r>
          </w:p>
        </w:tc>
      </w:tr>
      <w:tr w:rsidR="00D210E9" w:rsidRPr="00A14D8F" w14:paraId="5ECC0B43" w14:textId="77777777" w:rsidTr="00BD7364">
        <w:tc>
          <w:tcPr>
            <w:tcW w:w="2554" w:type="dxa"/>
            <w:tcBorders>
              <w:top w:val="nil"/>
              <w:left w:val="single" w:sz="4" w:space="0" w:color="auto"/>
              <w:bottom w:val="single" w:sz="4" w:space="0" w:color="auto"/>
              <w:right w:val="single" w:sz="4" w:space="0" w:color="auto"/>
            </w:tcBorders>
            <w:hideMark/>
          </w:tcPr>
          <w:p w14:paraId="52C353C6" w14:textId="77777777" w:rsidR="00D210E9" w:rsidRPr="00A14D8F" w:rsidRDefault="00D210E9" w:rsidP="00D95B12">
            <w:pPr>
              <w:pStyle w:val="TableFont"/>
              <w:rPr>
                <w:rFonts w:cs="Arial"/>
                <w:sz w:val="22"/>
                <w:szCs w:val="22"/>
              </w:rPr>
            </w:pPr>
            <w:r w:rsidRPr="00A14D8F">
              <w:rPr>
                <w:rFonts w:cs="Arial"/>
                <w:sz w:val="22"/>
                <w:szCs w:val="22"/>
              </w:rPr>
              <w:t>3.1 Crash data</w:t>
            </w:r>
            <w:r w:rsidRPr="00A14D8F">
              <w:footnoteReference w:id="1"/>
            </w:r>
          </w:p>
          <w:p w14:paraId="2A71A713" w14:textId="77777777" w:rsidR="00D210E9" w:rsidRPr="00A14D8F" w:rsidRDefault="00D210E9" w:rsidP="00D95B12">
            <w:pPr>
              <w:pStyle w:val="TableFont"/>
              <w:rPr>
                <w:rFonts w:cs="Arial"/>
                <w:sz w:val="22"/>
                <w:szCs w:val="22"/>
              </w:rPr>
            </w:pPr>
            <w:r w:rsidRPr="00A14D8F">
              <w:rPr>
                <w:rFonts w:cs="Arial"/>
                <w:sz w:val="22"/>
                <w:szCs w:val="22"/>
              </w:rPr>
              <w:t>(5 years – Fatal)</w:t>
            </w:r>
          </w:p>
        </w:tc>
        <w:tc>
          <w:tcPr>
            <w:tcW w:w="1985" w:type="dxa"/>
            <w:tcBorders>
              <w:top w:val="nil"/>
              <w:left w:val="single" w:sz="4" w:space="0" w:color="auto"/>
              <w:bottom w:val="single" w:sz="4" w:space="0" w:color="auto"/>
              <w:right w:val="single" w:sz="4" w:space="0" w:color="auto"/>
            </w:tcBorders>
            <w:hideMark/>
          </w:tcPr>
          <w:p w14:paraId="65235D11" w14:textId="77777777" w:rsidR="00D210E9" w:rsidRPr="00A14D8F" w:rsidRDefault="00D210E9" w:rsidP="00D95B12">
            <w:pPr>
              <w:pStyle w:val="TableFont"/>
              <w:jc w:val="center"/>
              <w:rPr>
                <w:rFonts w:cs="Arial"/>
                <w:sz w:val="22"/>
                <w:szCs w:val="22"/>
              </w:rPr>
            </w:pPr>
            <w:r w:rsidRPr="00A14D8F">
              <w:rPr>
                <w:rFonts w:cs="Arial"/>
                <w:sz w:val="22"/>
                <w:szCs w:val="22"/>
              </w:rPr>
              <w:t>1 fatal</w:t>
            </w:r>
          </w:p>
          <w:p w14:paraId="18B634DD" w14:textId="77777777" w:rsidR="00D210E9" w:rsidRPr="00A14D8F" w:rsidRDefault="00D210E9" w:rsidP="00D95B12">
            <w:pPr>
              <w:pStyle w:val="TableFont"/>
              <w:jc w:val="center"/>
              <w:rPr>
                <w:rFonts w:cs="Arial"/>
                <w:sz w:val="22"/>
                <w:szCs w:val="22"/>
              </w:rPr>
            </w:pPr>
            <w:r w:rsidRPr="00A14D8F">
              <w:rPr>
                <w:rFonts w:cs="Arial"/>
                <w:sz w:val="22"/>
                <w:szCs w:val="22"/>
              </w:rPr>
              <w:t>2 fatal</w:t>
            </w:r>
          </w:p>
          <w:p w14:paraId="2116B40A" w14:textId="77777777" w:rsidR="00D210E9" w:rsidRPr="00A14D8F" w:rsidRDefault="00D210E9" w:rsidP="00D95B12">
            <w:pPr>
              <w:pStyle w:val="TableFont"/>
              <w:jc w:val="center"/>
              <w:rPr>
                <w:rFonts w:cs="Arial"/>
                <w:sz w:val="22"/>
                <w:szCs w:val="22"/>
              </w:rPr>
            </w:pPr>
            <w:r w:rsidRPr="00A14D8F">
              <w:rPr>
                <w:rFonts w:cs="Arial"/>
                <w:sz w:val="22"/>
                <w:szCs w:val="22"/>
              </w:rPr>
              <w:t>3 fatal</w:t>
            </w:r>
          </w:p>
          <w:p w14:paraId="7F05AE7C"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tc>
        <w:tc>
          <w:tcPr>
            <w:tcW w:w="1842" w:type="dxa"/>
            <w:tcBorders>
              <w:top w:val="nil"/>
              <w:left w:val="single" w:sz="4" w:space="0" w:color="auto"/>
              <w:bottom w:val="single" w:sz="4" w:space="0" w:color="auto"/>
              <w:right w:val="single" w:sz="4" w:space="0" w:color="auto"/>
            </w:tcBorders>
            <w:hideMark/>
          </w:tcPr>
          <w:p w14:paraId="1803B67F"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617CEBE5" w14:textId="77777777" w:rsidR="00D210E9" w:rsidRPr="00A14D8F" w:rsidRDefault="00D210E9" w:rsidP="00D95B12">
            <w:pPr>
              <w:pStyle w:val="TableFont"/>
              <w:jc w:val="center"/>
              <w:rPr>
                <w:rFonts w:cs="Arial"/>
                <w:sz w:val="22"/>
                <w:szCs w:val="22"/>
              </w:rPr>
            </w:pPr>
            <w:r w:rsidRPr="00A14D8F">
              <w:rPr>
                <w:rFonts w:cs="Arial"/>
                <w:sz w:val="22"/>
                <w:szCs w:val="22"/>
              </w:rPr>
              <w:t>20</w:t>
            </w:r>
          </w:p>
          <w:p w14:paraId="10728E28" w14:textId="77777777" w:rsidR="00D210E9" w:rsidRPr="00A14D8F" w:rsidRDefault="00D210E9" w:rsidP="00D95B12">
            <w:pPr>
              <w:pStyle w:val="TableFont"/>
              <w:jc w:val="center"/>
              <w:rPr>
                <w:rFonts w:cs="Arial"/>
                <w:sz w:val="22"/>
                <w:szCs w:val="22"/>
              </w:rPr>
            </w:pPr>
            <w:r w:rsidRPr="00A14D8F">
              <w:rPr>
                <w:rFonts w:cs="Arial"/>
                <w:sz w:val="22"/>
                <w:szCs w:val="22"/>
              </w:rPr>
              <w:t>45</w:t>
            </w:r>
          </w:p>
          <w:p w14:paraId="15C43F78" w14:textId="77777777" w:rsidR="00D210E9" w:rsidRPr="00A14D8F" w:rsidRDefault="00D210E9" w:rsidP="00D95B12">
            <w:pPr>
              <w:pStyle w:val="TableFont"/>
              <w:jc w:val="center"/>
              <w:rPr>
                <w:rFonts w:cs="Arial"/>
                <w:sz w:val="22"/>
                <w:szCs w:val="22"/>
              </w:rPr>
            </w:pPr>
            <w:r w:rsidRPr="00A14D8F">
              <w:rPr>
                <w:rFonts w:cs="Arial"/>
                <w:sz w:val="22"/>
                <w:szCs w:val="22"/>
              </w:rPr>
              <w:t>45 + 25 per fatal</w:t>
            </w:r>
          </w:p>
        </w:tc>
        <w:tc>
          <w:tcPr>
            <w:tcW w:w="1701" w:type="dxa"/>
            <w:tcBorders>
              <w:top w:val="nil"/>
              <w:left w:val="single" w:sz="4" w:space="0" w:color="auto"/>
              <w:bottom w:val="single" w:sz="4" w:space="0" w:color="auto"/>
              <w:right w:val="single" w:sz="4" w:space="0" w:color="auto"/>
            </w:tcBorders>
            <w:hideMark/>
          </w:tcPr>
          <w:p w14:paraId="24C39525"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7E3D68E8" w14:textId="77777777" w:rsidR="00D210E9" w:rsidRPr="00A14D8F" w:rsidRDefault="00D210E9" w:rsidP="00D95B12">
            <w:pPr>
              <w:pStyle w:val="TableFont"/>
              <w:jc w:val="center"/>
              <w:rPr>
                <w:rFonts w:cs="Arial"/>
                <w:sz w:val="22"/>
                <w:szCs w:val="22"/>
              </w:rPr>
            </w:pPr>
            <w:r w:rsidRPr="00A14D8F">
              <w:rPr>
                <w:rFonts w:cs="Arial"/>
                <w:sz w:val="22"/>
                <w:szCs w:val="22"/>
              </w:rPr>
              <w:t>20</w:t>
            </w:r>
          </w:p>
          <w:p w14:paraId="14EE7C87" w14:textId="77777777" w:rsidR="00D210E9" w:rsidRPr="00A14D8F" w:rsidRDefault="00D210E9" w:rsidP="00D95B12">
            <w:pPr>
              <w:pStyle w:val="TableFont"/>
              <w:jc w:val="center"/>
              <w:rPr>
                <w:rFonts w:cs="Arial"/>
                <w:sz w:val="22"/>
                <w:szCs w:val="22"/>
              </w:rPr>
            </w:pPr>
            <w:r w:rsidRPr="00A14D8F">
              <w:rPr>
                <w:rFonts w:cs="Arial"/>
                <w:sz w:val="22"/>
                <w:szCs w:val="22"/>
              </w:rPr>
              <w:t>45</w:t>
            </w:r>
          </w:p>
          <w:p w14:paraId="1C2BFE6B" w14:textId="77777777" w:rsidR="00D210E9" w:rsidRPr="00A14D8F" w:rsidRDefault="00D210E9" w:rsidP="00D95B12">
            <w:pPr>
              <w:pStyle w:val="TableFont"/>
              <w:jc w:val="center"/>
              <w:rPr>
                <w:rFonts w:cs="Arial"/>
                <w:sz w:val="22"/>
                <w:szCs w:val="22"/>
              </w:rPr>
            </w:pPr>
            <w:r w:rsidRPr="00A14D8F">
              <w:rPr>
                <w:rFonts w:cs="Arial"/>
                <w:sz w:val="22"/>
                <w:szCs w:val="22"/>
              </w:rPr>
              <w:t>45 + 25 per fatal</w:t>
            </w:r>
          </w:p>
        </w:tc>
      </w:tr>
      <w:tr w:rsidR="00D210E9" w:rsidRPr="00A14D8F" w14:paraId="6AE02FF6" w14:textId="77777777" w:rsidTr="00BD7364">
        <w:tc>
          <w:tcPr>
            <w:tcW w:w="2554" w:type="dxa"/>
            <w:tcBorders>
              <w:top w:val="nil"/>
              <w:left w:val="single" w:sz="4" w:space="0" w:color="auto"/>
              <w:bottom w:val="single" w:sz="4" w:space="0" w:color="auto"/>
              <w:right w:val="single" w:sz="4" w:space="0" w:color="auto"/>
            </w:tcBorders>
            <w:hideMark/>
          </w:tcPr>
          <w:p w14:paraId="54D8F29D" w14:textId="77777777" w:rsidR="00D210E9" w:rsidRPr="00A14D8F" w:rsidRDefault="00D210E9" w:rsidP="00D95B12">
            <w:pPr>
              <w:pStyle w:val="TableFont"/>
              <w:rPr>
                <w:rFonts w:cs="Arial"/>
                <w:sz w:val="22"/>
                <w:szCs w:val="22"/>
              </w:rPr>
            </w:pPr>
            <w:r w:rsidRPr="00A14D8F">
              <w:rPr>
                <w:rFonts w:cs="Arial"/>
                <w:sz w:val="22"/>
                <w:szCs w:val="22"/>
              </w:rPr>
              <w:t>3.2 Crash data</w:t>
            </w:r>
            <w:r w:rsidRPr="00A14D8F">
              <w:rPr>
                <w:rFonts w:cs="Arial"/>
                <w:sz w:val="22"/>
                <w:szCs w:val="22"/>
                <w:vertAlign w:val="superscript"/>
              </w:rPr>
              <w:t>1</w:t>
            </w:r>
          </w:p>
          <w:p w14:paraId="21E052BE" w14:textId="77777777" w:rsidR="00D210E9" w:rsidRPr="00A14D8F" w:rsidRDefault="00D210E9" w:rsidP="00D95B12">
            <w:pPr>
              <w:pStyle w:val="TableFont"/>
              <w:rPr>
                <w:rFonts w:cs="Arial"/>
                <w:sz w:val="22"/>
                <w:szCs w:val="22"/>
              </w:rPr>
            </w:pPr>
            <w:r w:rsidRPr="00A14D8F">
              <w:rPr>
                <w:rFonts w:cs="Arial"/>
                <w:sz w:val="22"/>
                <w:szCs w:val="22"/>
              </w:rPr>
              <w:t>(5 years – Injury)</w:t>
            </w:r>
          </w:p>
        </w:tc>
        <w:tc>
          <w:tcPr>
            <w:tcW w:w="1985" w:type="dxa"/>
            <w:tcBorders>
              <w:top w:val="nil"/>
              <w:left w:val="single" w:sz="4" w:space="0" w:color="auto"/>
              <w:bottom w:val="single" w:sz="4" w:space="0" w:color="auto"/>
              <w:right w:val="single" w:sz="4" w:space="0" w:color="auto"/>
            </w:tcBorders>
            <w:hideMark/>
          </w:tcPr>
          <w:p w14:paraId="35D31778" w14:textId="77777777" w:rsidR="00D210E9" w:rsidRPr="00A14D8F" w:rsidRDefault="00D210E9" w:rsidP="00D95B12">
            <w:pPr>
              <w:pStyle w:val="TableFont"/>
              <w:jc w:val="center"/>
              <w:rPr>
                <w:rFonts w:cs="Arial"/>
                <w:sz w:val="22"/>
                <w:szCs w:val="22"/>
              </w:rPr>
            </w:pPr>
            <w:r w:rsidRPr="00A14D8F">
              <w:rPr>
                <w:rFonts w:cs="Arial"/>
                <w:sz w:val="22"/>
                <w:szCs w:val="22"/>
              </w:rPr>
              <w:t>1 injury</w:t>
            </w:r>
          </w:p>
          <w:p w14:paraId="7E382544" w14:textId="77777777" w:rsidR="00D210E9" w:rsidRPr="00A14D8F" w:rsidRDefault="00D210E9" w:rsidP="00D95B12">
            <w:pPr>
              <w:pStyle w:val="TableFont"/>
              <w:jc w:val="center"/>
              <w:rPr>
                <w:rFonts w:cs="Arial"/>
                <w:sz w:val="22"/>
                <w:szCs w:val="22"/>
              </w:rPr>
            </w:pPr>
            <w:r w:rsidRPr="00A14D8F">
              <w:rPr>
                <w:rFonts w:cs="Arial"/>
                <w:sz w:val="22"/>
                <w:szCs w:val="22"/>
              </w:rPr>
              <w:t>2 injuries</w:t>
            </w:r>
          </w:p>
          <w:p w14:paraId="4AFA9744" w14:textId="77777777" w:rsidR="00D210E9" w:rsidRPr="00A14D8F" w:rsidRDefault="00D210E9" w:rsidP="00D95B12">
            <w:pPr>
              <w:pStyle w:val="TableFont"/>
              <w:jc w:val="center"/>
              <w:rPr>
                <w:rFonts w:cs="Arial"/>
                <w:sz w:val="22"/>
                <w:szCs w:val="22"/>
              </w:rPr>
            </w:pPr>
            <w:r w:rsidRPr="00A14D8F">
              <w:rPr>
                <w:rFonts w:cs="Arial"/>
                <w:sz w:val="22"/>
                <w:szCs w:val="22"/>
              </w:rPr>
              <w:t>3 injuries</w:t>
            </w:r>
          </w:p>
          <w:p w14:paraId="0A89E565"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tc>
        <w:tc>
          <w:tcPr>
            <w:tcW w:w="1842" w:type="dxa"/>
            <w:tcBorders>
              <w:top w:val="nil"/>
              <w:left w:val="single" w:sz="4" w:space="0" w:color="auto"/>
              <w:bottom w:val="single" w:sz="4" w:space="0" w:color="auto"/>
              <w:right w:val="single" w:sz="4" w:space="0" w:color="auto"/>
            </w:tcBorders>
            <w:hideMark/>
          </w:tcPr>
          <w:p w14:paraId="6732176D" w14:textId="77777777" w:rsidR="00D210E9" w:rsidRPr="00A14D8F" w:rsidRDefault="00D210E9" w:rsidP="00D95B12">
            <w:pPr>
              <w:pStyle w:val="TableFont"/>
              <w:jc w:val="center"/>
              <w:rPr>
                <w:rFonts w:cs="Arial"/>
                <w:sz w:val="22"/>
                <w:szCs w:val="22"/>
              </w:rPr>
            </w:pPr>
            <w:r w:rsidRPr="00A14D8F">
              <w:rPr>
                <w:rFonts w:cs="Arial"/>
                <w:sz w:val="22"/>
                <w:szCs w:val="22"/>
              </w:rPr>
              <w:t>3</w:t>
            </w:r>
          </w:p>
          <w:p w14:paraId="07B9923C"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752BAEE8" w14:textId="77777777" w:rsidR="00D210E9" w:rsidRPr="00A14D8F" w:rsidRDefault="00D210E9" w:rsidP="00D95B12">
            <w:pPr>
              <w:pStyle w:val="TableFont"/>
              <w:jc w:val="center"/>
              <w:rPr>
                <w:rFonts w:cs="Arial"/>
                <w:sz w:val="22"/>
                <w:szCs w:val="22"/>
              </w:rPr>
            </w:pPr>
            <w:r w:rsidRPr="00A14D8F">
              <w:rPr>
                <w:rFonts w:cs="Arial"/>
                <w:sz w:val="22"/>
                <w:szCs w:val="22"/>
              </w:rPr>
              <w:t>27</w:t>
            </w:r>
          </w:p>
          <w:p w14:paraId="27E1F371" w14:textId="77777777" w:rsidR="00D210E9" w:rsidRPr="00A14D8F" w:rsidRDefault="00D210E9" w:rsidP="00D95B12">
            <w:pPr>
              <w:pStyle w:val="TableFont"/>
              <w:jc w:val="center"/>
              <w:rPr>
                <w:rFonts w:cs="Arial"/>
                <w:sz w:val="22"/>
                <w:szCs w:val="22"/>
              </w:rPr>
            </w:pPr>
            <w:r w:rsidRPr="00A14D8F">
              <w:rPr>
                <w:rFonts w:cs="Arial"/>
                <w:sz w:val="22"/>
                <w:szCs w:val="22"/>
              </w:rPr>
              <w:t xml:space="preserve">27 + 15 per </w:t>
            </w:r>
            <w:r w:rsidRPr="00A14D8F">
              <w:rPr>
                <w:rFonts w:cs="Arial"/>
                <w:sz w:val="22"/>
                <w:szCs w:val="22"/>
              </w:rPr>
              <w:lastRenderedPageBreak/>
              <w:t>injury</w:t>
            </w:r>
          </w:p>
        </w:tc>
        <w:tc>
          <w:tcPr>
            <w:tcW w:w="1701" w:type="dxa"/>
            <w:tcBorders>
              <w:top w:val="nil"/>
              <w:left w:val="single" w:sz="4" w:space="0" w:color="auto"/>
              <w:bottom w:val="single" w:sz="4" w:space="0" w:color="auto"/>
              <w:right w:val="single" w:sz="4" w:space="0" w:color="auto"/>
            </w:tcBorders>
            <w:hideMark/>
          </w:tcPr>
          <w:p w14:paraId="224504F4" w14:textId="77777777" w:rsidR="00D210E9" w:rsidRPr="00A14D8F" w:rsidRDefault="00D210E9" w:rsidP="00D95B12">
            <w:pPr>
              <w:pStyle w:val="TableFont"/>
              <w:jc w:val="center"/>
              <w:rPr>
                <w:rFonts w:cs="Arial"/>
                <w:sz w:val="22"/>
                <w:szCs w:val="22"/>
              </w:rPr>
            </w:pPr>
            <w:r w:rsidRPr="00A14D8F">
              <w:rPr>
                <w:rFonts w:cs="Arial"/>
                <w:sz w:val="22"/>
                <w:szCs w:val="22"/>
              </w:rPr>
              <w:lastRenderedPageBreak/>
              <w:t>3</w:t>
            </w:r>
          </w:p>
          <w:p w14:paraId="4CDBC262" w14:textId="77777777" w:rsidR="00D210E9" w:rsidRPr="00A14D8F" w:rsidRDefault="00D210E9" w:rsidP="00D95B12">
            <w:pPr>
              <w:pStyle w:val="TableFont"/>
              <w:jc w:val="center"/>
              <w:rPr>
                <w:rFonts w:cs="Arial"/>
                <w:sz w:val="22"/>
                <w:szCs w:val="22"/>
              </w:rPr>
            </w:pPr>
            <w:r w:rsidRPr="00A14D8F">
              <w:rPr>
                <w:rFonts w:cs="Arial"/>
                <w:sz w:val="22"/>
                <w:szCs w:val="22"/>
              </w:rPr>
              <w:t>12</w:t>
            </w:r>
          </w:p>
          <w:p w14:paraId="25BCF6DB" w14:textId="77777777" w:rsidR="00D210E9" w:rsidRPr="00A14D8F" w:rsidRDefault="00D210E9" w:rsidP="00D95B12">
            <w:pPr>
              <w:pStyle w:val="TableFont"/>
              <w:jc w:val="center"/>
              <w:rPr>
                <w:rFonts w:cs="Arial"/>
                <w:sz w:val="22"/>
                <w:szCs w:val="22"/>
              </w:rPr>
            </w:pPr>
            <w:r w:rsidRPr="00A14D8F">
              <w:rPr>
                <w:rFonts w:cs="Arial"/>
                <w:sz w:val="22"/>
                <w:szCs w:val="22"/>
              </w:rPr>
              <w:t>27</w:t>
            </w:r>
          </w:p>
          <w:p w14:paraId="5D56ED73" w14:textId="77777777" w:rsidR="00D210E9" w:rsidRPr="00A14D8F" w:rsidRDefault="00D210E9" w:rsidP="00D95B12">
            <w:pPr>
              <w:pStyle w:val="TableFont"/>
              <w:jc w:val="center"/>
              <w:rPr>
                <w:rFonts w:cs="Arial"/>
                <w:sz w:val="22"/>
                <w:szCs w:val="22"/>
              </w:rPr>
            </w:pPr>
            <w:r w:rsidRPr="00A14D8F">
              <w:rPr>
                <w:rFonts w:cs="Arial"/>
                <w:sz w:val="22"/>
                <w:szCs w:val="22"/>
              </w:rPr>
              <w:t xml:space="preserve">27 + 15 per </w:t>
            </w:r>
            <w:r w:rsidRPr="00A14D8F">
              <w:rPr>
                <w:rFonts w:cs="Arial"/>
                <w:sz w:val="22"/>
                <w:szCs w:val="22"/>
              </w:rPr>
              <w:lastRenderedPageBreak/>
              <w:t>injury</w:t>
            </w:r>
          </w:p>
        </w:tc>
      </w:tr>
      <w:tr w:rsidR="00D210E9" w:rsidRPr="00A14D8F" w14:paraId="00DE6465" w14:textId="77777777" w:rsidTr="00BD7364">
        <w:tc>
          <w:tcPr>
            <w:tcW w:w="2554" w:type="dxa"/>
            <w:tcBorders>
              <w:top w:val="nil"/>
              <w:left w:val="single" w:sz="4" w:space="0" w:color="auto"/>
              <w:bottom w:val="single" w:sz="4" w:space="0" w:color="auto"/>
              <w:right w:val="single" w:sz="4" w:space="0" w:color="auto"/>
            </w:tcBorders>
            <w:hideMark/>
          </w:tcPr>
          <w:p w14:paraId="359CF2BE" w14:textId="77777777" w:rsidR="00D210E9" w:rsidRPr="00A14D8F" w:rsidRDefault="00D210E9" w:rsidP="00D95B12">
            <w:pPr>
              <w:pStyle w:val="TableFont"/>
              <w:rPr>
                <w:rFonts w:cs="Arial"/>
                <w:sz w:val="22"/>
                <w:szCs w:val="22"/>
              </w:rPr>
            </w:pPr>
            <w:r w:rsidRPr="00A14D8F">
              <w:rPr>
                <w:rFonts w:cs="Arial"/>
                <w:sz w:val="22"/>
                <w:szCs w:val="22"/>
              </w:rPr>
              <w:lastRenderedPageBreak/>
              <w:t>3.3 Crash data</w:t>
            </w:r>
            <w:r w:rsidRPr="00A14D8F">
              <w:rPr>
                <w:rFonts w:cs="Arial"/>
                <w:sz w:val="22"/>
                <w:szCs w:val="22"/>
                <w:vertAlign w:val="superscript"/>
              </w:rPr>
              <w:t>1</w:t>
            </w:r>
          </w:p>
          <w:p w14:paraId="61193EF5" w14:textId="77777777" w:rsidR="00D210E9" w:rsidRPr="00A14D8F" w:rsidRDefault="00D210E9" w:rsidP="00D95B12">
            <w:pPr>
              <w:pStyle w:val="TableFont"/>
              <w:rPr>
                <w:rFonts w:cs="Arial"/>
                <w:sz w:val="22"/>
                <w:szCs w:val="22"/>
              </w:rPr>
            </w:pPr>
            <w:r w:rsidRPr="00A14D8F">
              <w:rPr>
                <w:rFonts w:cs="Arial"/>
                <w:sz w:val="22"/>
                <w:szCs w:val="22"/>
              </w:rPr>
              <w:t>(5 years – non injury)</w:t>
            </w:r>
          </w:p>
        </w:tc>
        <w:tc>
          <w:tcPr>
            <w:tcW w:w="1985" w:type="dxa"/>
            <w:tcBorders>
              <w:top w:val="nil"/>
              <w:left w:val="single" w:sz="4" w:space="0" w:color="auto"/>
              <w:bottom w:val="single" w:sz="4" w:space="0" w:color="auto"/>
              <w:right w:val="single" w:sz="4" w:space="0" w:color="auto"/>
            </w:tcBorders>
          </w:tcPr>
          <w:p w14:paraId="20913857" w14:textId="77777777" w:rsidR="00D210E9" w:rsidRPr="00A14D8F" w:rsidRDefault="00D210E9" w:rsidP="00D95B12">
            <w:pPr>
              <w:pStyle w:val="TableFont"/>
              <w:jc w:val="center"/>
              <w:rPr>
                <w:rFonts w:cs="Arial"/>
                <w:sz w:val="22"/>
                <w:szCs w:val="22"/>
              </w:rPr>
            </w:pPr>
            <w:r w:rsidRPr="00A14D8F">
              <w:rPr>
                <w:rFonts w:cs="Arial"/>
                <w:sz w:val="22"/>
                <w:szCs w:val="22"/>
              </w:rPr>
              <w:t>1 non injury</w:t>
            </w:r>
          </w:p>
          <w:p w14:paraId="7E2B1454" w14:textId="77777777" w:rsidR="00D210E9" w:rsidRPr="00A14D8F" w:rsidRDefault="00D210E9" w:rsidP="00D95B12">
            <w:pPr>
              <w:pStyle w:val="TableFont"/>
              <w:jc w:val="center"/>
              <w:rPr>
                <w:rFonts w:cs="Arial"/>
                <w:sz w:val="22"/>
                <w:szCs w:val="22"/>
              </w:rPr>
            </w:pPr>
            <w:r w:rsidRPr="00A14D8F">
              <w:rPr>
                <w:rFonts w:cs="Arial"/>
                <w:sz w:val="22"/>
                <w:szCs w:val="22"/>
              </w:rPr>
              <w:t>2 non injuries</w:t>
            </w:r>
          </w:p>
          <w:p w14:paraId="55B7D998" w14:textId="77777777" w:rsidR="00D210E9" w:rsidRPr="00A14D8F" w:rsidRDefault="00D210E9" w:rsidP="00D95B12">
            <w:pPr>
              <w:pStyle w:val="TableFont"/>
              <w:jc w:val="center"/>
              <w:rPr>
                <w:rFonts w:cs="Arial"/>
                <w:sz w:val="22"/>
                <w:szCs w:val="22"/>
              </w:rPr>
            </w:pPr>
            <w:r w:rsidRPr="00A14D8F">
              <w:rPr>
                <w:rFonts w:cs="Arial"/>
                <w:sz w:val="22"/>
                <w:szCs w:val="22"/>
              </w:rPr>
              <w:t>3 non injuries</w:t>
            </w:r>
          </w:p>
          <w:p w14:paraId="09237876" w14:textId="77777777" w:rsidR="00D210E9" w:rsidRPr="00A14D8F" w:rsidRDefault="00D210E9" w:rsidP="00D95B12">
            <w:pPr>
              <w:pStyle w:val="TableFont"/>
              <w:jc w:val="center"/>
              <w:rPr>
                <w:rFonts w:cs="Arial"/>
                <w:sz w:val="22"/>
                <w:szCs w:val="22"/>
              </w:rPr>
            </w:pPr>
            <w:r w:rsidRPr="00A14D8F">
              <w:rPr>
                <w:rFonts w:cs="Arial"/>
                <w:sz w:val="22"/>
                <w:szCs w:val="22"/>
              </w:rPr>
              <w:t>more than 3</w:t>
            </w:r>
          </w:p>
          <w:p w14:paraId="30D0EAFC" w14:textId="77777777" w:rsidR="00D210E9" w:rsidRPr="00A14D8F" w:rsidRDefault="00D210E9" w:rsidP="00D95B12">
            <w:pPr>
              <w:pStyle w:val="TableFont"/>
              <w:jc w:val="center"/>
              <w:rPr>
                <w:rFonts w:cs="Arial"/>
                <w:sz w:val="22"/>
                <w:szCs w:val="22"/>
              </w:rPr>
            </w:pPr>
          </w:p>
        </w:tc>
        <w:tc>
          <w:tcPr>
            <w:tcW w:w="1842" w:type="dxa"/>
            <w:tcBorders>
              <w:top w:val="nil"/>
              <w:left w:val="single" w:sz="4" w:space="0" w:color="auto"/>
              <w:bottom w:val="single" w:sz="4" w:space="0" w:color="auto"/>
              <w:right w:val="single" w:sz="4" w:space="0" w:color="auto"/>
            </w:tcBorders>
            <w:hideMark/>
          </w:tcPr>
          <w:p w14:paraId="59D38E27"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4014862"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6042A5C0" w14:textId="77777777" w:rsidR="00D210E9" w:rsidRPr="00A14D8F" w:rsidRDefault="00D210E9" w:rsidP="00D95B12">
            <w:pPr>
              <w:pStyle w:val="TableFont"/>
              <w:jc w:val="center"/>
              <w:rPr>
                <w:rFonts w:cs="Arial"/>
                <w:sz w:val="22"/>
                <w:szCs w:val="22"/>
              </w:rPr>
            </w:pPr>
            <w:r w:rsidRPr="00A14D8F">
              <w:rPr>
                <w:rFonts w:cs="Arial"/>
                <w:sz w:val="22"/>
                <w:szCs w:val="22"/>
              </w:rPr>
              <w:t>11</w:t>
            </w:r>
          </w:p>
          <w:p w14:paraId="77DDA1E5" w14:textId="77777777" w:rsidR="00D210E9" w:rsidRPr="00A14D8F" w:rsidRDefault="00D210E9" w:rsidP="00D95B12">
            <w:pPr>
              <w:pStyle w:val="TableFont"/>
              <w:jc w:val="center"/>
              <w:rPr>
                <w:rFonts w:cs="Arial"/>
                <w:sz w:val="22"/>
                <w:szCs w:val="22"/>
              </w:rPr>
            </w:pPr>
            <w:r w:rsidRPr="00A14D8F">
              <w:rPr>
                <w:rFonts w:cs="Arial"/>
                <w:sz w:val="22"/>
                <w:szCs w:val="22"/>
              </w:rPr>
              <w:t>11 + 5 per non injury</w:t>
            </w:r>
          </w:p>
        </w:tc>
        <w:tc>
          <w:tcPr>
            <w:tcW w:w="1701" w:type="dxa"/>
            <w:tcBorders>
              <w:top w:val="nil"/>
              <w:left w:val="single" w:sz="4" w:space="0" w:color="auto"/>
              <w:bottom w:val="single" w:sz="4" w:space="0" w:color="auto"/>
              <w:right w:val="single" w:sz="4" w:space="0" w:color="auto"/>
            </w:tcBorders>
            <w:hideMark/>
          </w:tcPr>
          <w:p w14:paraId="0C98C4A8"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BBD1B40"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0CB4543" w14:textId="77777777" w:rsidR="00D210E9" w:rsidRPr="00A14D8F" w:rsidRDefault="00D210E9" w:rsidP="00D95B12">
            <w:pPr>
              <w:pStyle w:val="TableFont"/>
              <w:jc w:val="center"/>
              <w:rPr>
                <w:rFonts w:cs="Arial"/>
                <w:sz w:val="22"/>
                <w:szCs w:val="22"/>
              </w:rPr>
            </w:pPr>
            <w:r w:rsidRPr="00A14D8F">
              <w:rPr>
                <w:rFonts w:cs="Arial"/>
                <w:sz w:val="22"/>
                <w:szCs w:val="22"/>
              </w:rPr>
              <w:t>11</w:t>
            </w:r>
          </w:p>
          <w:p w14:paraId="112CDB1B" w14:textId="77777777" w:rsidR="00D210E9" w:rsidRPr="00A14D8F" w:rsidRDefault="00D210E9" w:rsidP="00D95B12">
            <w:pPr>
              <w:pStyle w:val="TableFont"/>
              <w:jc w:val="center"/>
              <w:rPr>
                <w:rFonts w:cs="Arial"/>
                <w:sz w:val="22"/>
                <w:szCs w:val="22"/>
              </w:rPr>
            </w:pPr>
            <w:r w:rsidRPr="00A14D8F">
              <w:rPr>
                <w:rFonts w:cs="Arial"/>
                <w:sz w:val="22"/>
                <w:szCs w:val="22"/>
              </w:rPr>
              <w:t>11 + 5 per non injury</w:t>
            </w:r>
          </w:p>
        </w:tc>
      </w:tr>
      <w:tr w:rsidR="00D210E9" w:rsidRPr="00A14D8F" w14:paraId="2EC0EE36" w14:textId="77777777" w:rsidTr="00BD7364">
        <w:tc>
          <w:tcPr>
            <w:tcW w:w="2554" w:type="dxa"/>
            <w:tcBorders>
              <w:top w:val="nil"/>
              <w:left w:val="single" w:sz="4" w:space="0" w:color="auto"/>
              <w:bottom w:val="single" w:sz="4" w:space="0" w:color="auto"/>
              <w:right w:val="single" w:sz="4" w:space="0" w:color="auto"/>
            </w:tcBorders>
            <w:hideMark/>
          </w:tcPr>
          <w:p w14:paraId="6EBE1D8A" w14:textId="77777777" w:rsidR="00D210E9" w:rsidRPr="00A14D8F" w:rsidRDefault="00D210E9" w:rsidP="00D95B12">
            <w:pPr>
              <w:pStyle w:val="TableFont"/>
              <w:rPr>
                <w:rFonts w:cs="Arial"/>
                <w:sz w:val="22"/>
                <w:szCs w:val="22"/>
              </w:rPr>
            </w:pPr>
            <w:r w:rsidRPr="00A14D8F">
              <w:rPr>
                <w:rFonts w:cs="Arial"/>
                <w:sz w:val="22"/>
                <w:szCs w:val="22"/>
              </w:rPr>
              <w:t>4.1 Road design and topography</w:t>
            </w:r>
          </w:p>
          <w:p w14:paraId="0E802B17" w14:textId="77777777" w:rsidR="00D210E9" w:rsidRPr="00A14D8F" w:rsidRDefault="00D210E9" w:rsidP="00D95B12">
            <w:pPr>
              <w:pStyle w:val="TableFont"/>
              <w:rPr>
                <w:rFonts w:cs="Arial"/>
                <w:sz w:val="22"/>
                <w:szCs w:val="22"/>
              </w:rPr>
            </w:pPr>
            <w:r w:rsidRPr="00A14D8F">
              <w:rPr>
                <w:rFonts w:cs="Arial"/>
                <w:sz w:val="22"/>
                <w:szCs w:val="22"/>
              </w:rPr>
              <w:t>Restricted sight crest curve</w:t>
            </w:r>
          </w:p>
        </w:tc>
        <w:tc>
          <w:tcPr>
            <w:tcW w:w="1985" w:type="dxa"/>
            <w:tcBorders>
              <w:top w:val="nil"/>
              <w:left w:val="single" w:sz="4" w:space="0" w:color="auto"/>
              <w:bottom w:val="single" w:sz="4" w:space="0" w:color="auto"/>
              <w:right w:val="single" w:sz="4" w:space="0" w:color="auto"/>
            </w:tcBorders>
            <w:hideMark/>
          </w:tcPr>
          <w:p w14:paraId="6601C0A2"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6C47F84A"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200D2F3D"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34D9F07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27EB76CD"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F396154" w14:textId="77777777" w:rsidR="00D210E9" w:rsidRPr="00A14D8F" w:rsidRDefault="00D210E9" w:rsidP="00D95B12">
            <w:pPr>
              <w:pStyle w:val="TableFont"/>
              <w:jc w:val="center"/>
              <w:rPr>
                <w:rFonts w:cs="Arial"/>
                <w:sz w:val="22"/>
                <w:szCs w:val="22"/>
              </w:rPr>
            </w:pPr>
            <w:r w:rsidRPr="00A14D8F">
              <w:rPr>
                <w:rFonts w:cs="Arial"/>
                <w:sz w:val="22"/>
                <w:szCs w:val="22"/>
              </w:rPr>
              <w:t>18</w:t>
            </w:r>
          </w:p>
        </w:tc>
        <w:tc>
          <w:tcPr>
            <w:tcW w:w="1701" w:type="dxa"/>
            <w:tcBorders>
              <w:top w:val="nil"/>
              <w:left w:val="single" w:sz="4" w:space="0" w:color="auto"/>
              <w:bottom w:val="single" w:sz="4" w:space="0" w:color="auto"/>
              <w:right w:val="single" w:sz="4" w:space="0" w:color="auto"/>
            </w:tcBorders>
            <w:hideMark/>
          </w:tcPr>
          <w:p w14:paraId="2757989A"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6686118D"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405C449C" w14:textId="77777777" w:rsidR="00D210E9" w:rsidRPr="00A14D8F" w:rsidRDefault="00D210E9" w:rsidP="00D95B12">
            <w:pPr>
              <w:pStyle w:val="TableFont"/>
              <w:jc w:val="center"/>
              <w:rPr>
                <w:rFonts w:cs="Arial"/>
                <w:sz w:val="22"/>
                <w:szCs w:val="22"/>
              </w:rPr>
            </w:pPr>
            <w:r w:rsidRPr="00A14D8F">
              <w:rPr>
                <w:rFonts w:cs="Arial"/>
                <w:sz w:val="22"/>
                <w:szCs w:val="22"/>
              </w:rPr>
              <w:t>18</w:t>
            </w:r>
          </w:p>
        </w:tc>
      </w:tr>
      <w:tr w:rsidR="00D210E9" w:rsidRPr="00A14D8F" w14:paraId="3E49BF19" w14:textId="77777777" w:rsidTr="00BD7364">
        <w:tc>
          <w:tcPr>
            <w:tcW w:w="2554" w:type="dxa"/>
            <w:tcBorders>
              <w:top w:val="nil"/>
              <w:left w:val="single" w:sz="4" w:space="0" w:color="auto"/>
              <w:bottom w:val="single" w:sz="4" w:space="0" w:color="auto"/>
              <w:right w:val="single" w:sz="4" w:space="0" w:color="auto"/>
            </w:tcBorders>
            <w:hideMark/>
          </w:tcPr>
          <w:p w14:paraId="3A7F69C8" w14:textId="77777777" w:rsidR="00D210E9" w:rsidRPr="00A14D8F" w:rsidRDefault="00D210E9" w:rsidP="00D95B12">
            <w:pPr>
              <w:pStyle w:val="TableFont"/>
              <w:rPr>
                <w:rFonts w:cs="Arial"/>
                <w:sz w:val="22"/>
                <w:szCs w:val="22"/>
              </w:rPr>
            </w:pPr>
            <w:r w:rsidRPr="00A14D8F">
              <w:rPr>
                <w:rFonts w:cs="Arial"/>
                <w:sz w:val="22"/>
                <w:szCs w:val="22"/>
              </w:rPr>
              <w:t>4.2  Road design and topography</w:t>
            </w:r>
          </w:p>
          <w:p w14:paraId="4509E12B" w14:textId="77777777" w:rsidR="00D210E9" w:rsidRPr="00A14D8F" w:rsidRDefault="00D210E9" w:rsidP="00D95B12">
            <w:pPr>
              <w:pStyle w:val="TableFont"/>
              <w:rPr>
                <w:rFonts w:cs="Arial"/>
                <w:sz w:val="22"/>
                <w:szCs w:val="22"/>
              </w:rPr>
            </w:pPr>
            <w:r w:rsidRPr="00A14D8F">
              <w:rPr>
                <w:rFonts w:cs="Arial"/>
                <w:sz w:val="22"/>
                <w:szCs w:val="22"/>
              </w:rPr>
              <w:t>Restricted sight horizontal curve</w:t>
            </w:r>
          </w:p>
        </w:tc>
        <w:tc>
          <w:tcPr>
            <w:tcW w:w="1985" w:type="dxa"/>
            <w:tcBorders>
              <w:top w:val="nil"/>
              <w:left w:val="single" w:sz="4" w:space="0" w:color="auto"/>
              <w:bottom w:val="single" w:sz="4" w:space="0" w:color="auto"/>
              <w:right w:val="single" w:sz="4" w:space="0" w:color="auto"/>
            </w:tcBorders>
            <w:hideMark/>
          </w:tcPr>
          <w:p w14:paraId="270FFB59"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2B2A5F2C"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1391ECA9"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6030C26B"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499F7776"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05B6B5A0" w14:textId="77777777" w:rsidR="00D210E9" w:rsidRPr="00A14D8F" w:rsidRDefault="00D210E9" w:rsidP="00D95B12">
            <w:pPr>
              <w:pStyle w:val="TableFont"/>
              <w:jc w:val="center"/>
              <w:rPr>
                <w:rFonts w:cs="Arial"/>
                <w:sz w:val="22"/>
                <w:szCs w:val="22"/>
              </w:rPr>
            </w:pPr>
            <w:r w:rsidRPr="00A14D8F">
              <w:rPr>
                <w:rFonts w:cs="Arial"/>
                <w:sz w:val="22"/>
                <w:szCs w:val="22"/>
              </w:rPr>
              <w:t>18</w:t>
            </w:r>
          </w:p>
        </w:tc>
        <w:tc>
          <w:tcPr>
            <w:tcW w:w="1701" w:type="dxa"/>
            <w:tcBorders>
              <w:top w:val="nil"/>
              <w:left w:val="single" w:sz="4" w:space="0" w:color="auto"/>
              <w:bottom w:val="single" w:sz="4" w:space="0" w:color="auto"/>
              <w:right w:val="single" w:sz="4" w:space="0" w:color="auto"/>
            </w:tcBorders>
            <w:hideMark/>
          </w:tcPr>
          <w:p w14:paraId="4D6260BD"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5226138B" w14:textId="77777777" w:rsidR="00D210E9" w:rsidRPr="00A14D8F" w:rsidRDefault="00D210E9" w:rsidP="00D95B12">
            <w:pPr>
              <w:pStyle w:val="TableFont"/>
              <w:jc w:val="center"/>
              <w:rPr>
                <w:rFonts w:cs="Arial"/>
                <w:sz w:val="22"/>
                <w:szCs w:val="22"/>
              </w:rPr>
            </w:pPr>
            <w:r w:rsidRPr="00A14D8F">
              <w:rPr>
                <w:rFonts w:cs="Arial"/>
                <w:sz w:val="22"/>
                <w:szCs w:val="22"/>
              </w:rPr>
              <w:t>6</w:t>
            </w:r>
          </w:p>
          <w:p w14:paraId="19C89005" w14:textId="77777777" w:rsidR="00D210E9" w:rsidRPr="00A14D8F" w:rsidRDefault="00D210E9" w:rsidP="00D95B12">
            <w:pPr>
              <w:pStyle w:val="TableFont"/>
              <w:jc w:val="center"/>
              <w:rPr>
                <w:rFonts w:cs="Arial"/>
                <w:sz w:val="22"/>
                <w:szCs w:val="22"/>
              </w:rPr>
            </w:pPr>
            <w:r w:rsidRPr="00A14D8F">
              <w:rPr>
                <w:rFonts w:cs="Arial"/>
                <w:sz w:val="22"/>
                <w:szCs w:val="22"/>
              </w:rPr>
              <w:t>18</w:t>
            </w:r>
          </w:p>
        </w:tc>
      </w:tr>
      <w:tr w:rsidR="00D210E9" w:rsidRPr="00A14D8F" w14:paraId="5B86986B" w14:textId="77777777" w:rsidTr="00BD7364">
        <w:tc>
          <w:tcPr>
            <w:tcW w:w="2554" w:type="dxa"/>
            <w:tcBorders>
              <w:top w:val="nil"/>
              <w:left w:val="single" w:sz="4" w:space="0" w:color="auto"/>
              <w:bottom w:val="single" w:sz="4" w:space="0" w:color="auto"/>
              <w:right w:val="single" w:sz="4" w:space="0" w:color="auto"/>
            </w:tcBorders>
            <w:hideMark/>
          </w:tcPr>
          <w:p w14:paraId="2E34ED29" w14:textId="77777777" w:rsidR="00D210E9" w:rsidRPr="00A14D8F" w:rsidRDefault="00D210E9" w:rsidP="00D95B12">
            <w:pPr>
              <w:pStyle w:val="TableFont"/>
              <w:rPr>
                <w:rFonts w:cs="Arial"/>
                <w:sz w:val="22"/>
                <w:szCs w:val="22"/>
              </w:rPr>
            </w:pPr>
            <w:r w:rsidRPr="00A14D8F">
              <w:rPr>
                <w:rFonts w:cs="Arial"/>
                <w:sz w:val="22"/>
                <w:szCs w:val="22"/>
              </w:rPr>
              <w:t>4.3  Road design and topography</w:t>
            </w:r>
          </w:p>
          <w:p w14:paraId="3F7B17E2" w14:textId="77777777" w:rsidR="00D210E9" w:rsidRPr="00A14D8F" w:rsidRDefault="00D210E9" w:rsidP="00D95B12">
            <w:pPr>
              <w:pStyle w:val="TableFont"/>
              <w:rPr>
                <w:rFonts w:cs="Arial"/>
                <w:sz w:val="22"/>
                <w:szCs w:val="22"/>
              </w:rPr>
            </w:pPr>
            <w:r w:rsidRPr="00A14D8F">
              <w:rPr>
                <w:rFonts w:cs="Arial"/>
                <w:sz w:val="22"/>
                <w:szCs w:val="22"/>
              </w:rPr>
              <w:t xml:space="preserve">Bends with unrestricted sight </w:t>
            </w:r>
          </w:p>
        </w:tc>
        <w:tc>
          <w:tcPr>
            <w:tcW w:w="1985" w:type="dxa"/>
            <w:tcBorders>
              <w:top w:val="nil"/>
              <w:left w:val="single" w:sz="4" w:space="0" w:color="auto"/>
              <w:bottom w:val="single" w:sz="4" w:space="0" w:color="auto"/>
              <w:right w:val="single" w:sz="4" w:space="0" w:color="auto"/>
            </w:tcBorders>
            <w:hideMark/>
          </w:tcPr>
          <w:p w14:paraId="705018B5"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4BD0CF44"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24AC32C1"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single" w:sz="4" w:space="0" w:color="auto"/>
              <w:right w:val="single" w:sz="4" w:space="0" w:color="auto"/>
            </w:tcBorders>
            <w:hideMark/>
          </w:tcPr>
          <w:p w14:paraId="7D23E1C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6499EDC1"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0042EA32" w14:textId="77777777" w:rsidR="00D210E9" w:rsidRPr="00A14D8F" w:rsidRDefault="00D210E9" w:rsidP="00D95B12">
            <w:pPr>
              <w:pStyle w:val="TableFont"/>
              <w:jc w:val="center"/>
              <w:rPr>
                <w:rFonts w:cs="Arial"/>
                <w:sz w:val="22"/>
                <w:szCs w:val="22"/>
              </w:rPr>
            </w:pPr>
            <w:r w:rsidRPr="00A14D8F">
              <w:rPr>
                <w:rFonts w:cs="Arial"/>
                <w:sz w:val="22"/>
                <w:szCs w:val="22"/>
              </w:rPr>
              <w:t>6</w:t>
            </w:r>
          </w:p>
        </w:tc>
        <w:tc>
          <w:tcPr>
            <w:tcW w:w="1701" w:type="dxa"/>
            <w:tcBorders>
              <w:top w:val="nil"/>
              <w:left w:val="single" w:sz="4" w:space="0" w:color="auto"/>
              <w:bottom w:val="single" w:sz="4" w:space="0" w:color="auto"/>
              <w:right w:val="single" w:sz="4" w:space="0" w:color="auto"/>
            </w:tcBorders>
            <w:hideMark/>
          </w:tcPr>
          <w:p w14:paraId="221F34EA" w14:textId="77777777" w:rsidR="00D210E9" w:rsidRPr="00A14D8F" w:rsidRDefault="00D210E9" w:rsidP="00D95B12">
            <w:pPr>
              <w:pStyle w:val="TableFont"/>
              <w:jc w:val="center"/>
              <w:rPr>
                <w:rFonts w:cs="Arial"/>
                <w:sz w:val="22"/>
                <w:szCs w:val="22"/>
              </w:rPr>
            </w:pPr>
            <w:r w:rsidRPr="00A14D8F">
              <w:rPr>
                <w:rFonts w:cs="Arial"/>
                <w:sz w:val="22"/>
                <w:szCs w:val="22"/>
              </w:rPr>
              <w:t>0</w:t>
            </w:r>
          </w:p>
          <w:p w14:paraId="223DCA0E" w14:textId="77777777" w:rsidR="00D210E9" w:rsidRPr="00A14D8F" w:rsidRDefault="00D210E9" w:rsidP="00D95B12">
            <w:pPr>
              <w:pStyle w:val="TableFont"/>
              <w:jc w:val="center"/>
              <w:rPr>
                <w:rFonts w:cs="Arial"/>
                <w:sz w:val="22"/>
                <w:szCs w:val="22"/>
              </w:rPr>
            </w:pPr>
            <w:r w:rsidRPr="00A14D8F">
              <w:rPr>
                <w:rFonts w:cs="Arial"/>
                <w:sz w:val="22"/>
                <w:szCs w:val="22"/>
              </w:rPr>
              <w:t>2</w:t>
            </w:r>
          </w:p>
          <w:p w14:paraId="377D432B" w14:textId="77777777" w:rsidR="00D210E9" w:rsidRPr="00A14D8F" w:rsidRDefault="00D210E9" w:rsidP="00D95B12">
            <w:pPr>
              <w:pStyle w:val="TableFont"/>
              <w:jc w:val="center"/>
              <w:rPr>
                <w:rFonts w:cs="Arial"/>
                <w:sz w:val="22"/>
                <w:szCs w:val="22"/>
              </w:rPr>
            </w:pPr>
            <w:r w:rsidRPr="00A14D8F">
              <w:rPr>
                <w:rFonts w:cs="Arial"/>
                <w:sz w:val="22"/>
                <w:szCs w:val="22"/>
              </w:rPr>
              <w:t>6</w:t>
            </w:r>
          </w:p>
        </w:tc>
      </w:tr>
      <w:tr w:rsidR="00D210E9" w:rsidRPr="00A14D8F" w14:paraId="79924076" w14:textId="77777777" w:rsidTr="00BD7364">
        <w:tc>
          <w:tcPr>
            <w:tcW w:w="2554" w:type="dxa"/>
            <w:tcBorders>
              <w:top w:val="nil"/>
              <w:left w:val="single" w:sz="4" w:space="0" w:color="auto"/>
              <w:bottom w:val="nil"/>
              <w:right w:val="single" w:sz="4" w:space="0" w:color="auto"/>
            </w:tcBorders>
            <w:hideMark/>
          </w:tcPr>
          <w:p w14:paraId="55922BDE" w14:textId="77777777" w:rsidR="00D210E9" w:rsidRPr="00A14D8F" w:rsidRDefault="00D210E9" w:rsidP="00D95B12">
            <w:pPr>
              <w:pStyle w:val="TableFont"/>
              <w:rPr>
                <w:rFonts w:cs="Arial"/>
                <w:sz w:val="22"/>
                <w:szCs w:val="22"/>
              </w:rPr>
            </w:pPr>
            <w:r w:rsidRPr="00A14D8F">
              <w:rPr>
                <w:rFonts w:cs="Arial"/>
                <w:sz w:val="22"/>
                <w:szCs w:val="22"/>
              </w:rPr>
              <w:t>4.4  Road design and topography</w:t>
            </w:r>
          </w:p>
          <w:p w14:paraId="63A9CC2C" w14:textId="77777777" w:rsidR="00D210E9" w:rsidRPr="00A14D8F" w:rsidRDefault="00D210E9" w:rsidP="00D95B12">
            <w:pPr>
              <w:pStyle w:val="TableFont"/>
              <w:rPr>
                <w:rFonts w:cs="Arial"/>
                <w:sz w:val="22"/>
                <w:szCs w:val="22"/>
              </w:rPr>
            </w:pPr>
            <w:r w:rsidRPr="00A14D8F">
              <w:rPr>
                <w:rFonts w:cs="Arial"/>
                <w:sz w:val="22"/>
                <w:szCs w:val="22"/>
              </w:rPr>
              <w:t>Steep hill</w:t>
            </w:r>
          </w:p>
        </w:tc>
        <w:tc>
          <w:tcPr>
            <w:tcW w:w="1985" w:type="dxa"/>
            <w:tcBorders>
              <w:top w:val="nil"/>
              <w:left w:val="single" w:sz="4" w:space="0" w:color="auto"/>
              <w:bottom w:val="nil"/>
              <w:right w:val="single" w:sz="4" w:space="0" w:color="auto"/>
            </w:tcBorders>
          </w:tcPr>
          <w:p w14:paraId="040A9CBD" w14:textId="77777777" w:rsidR="00D210E9" w:rsidRPr="00A14D8F" w:rsidRDefault="00D210E9" w:rsidP="00D95B12">
            <w:pPr>
              <w:pStyle w:val="TableFont"/>
              <w:jc w:val="center"/>
              <w:rPr>
                <w:rFonts w:cs="Arial"/>
                <w:sz w:val="22"/>
                <w:szCs w:val="22"/>
              </w:rPr>
            </w:pPr>
            <w:r w:rsidRPr="00A14D8F">
              <w:rPr>
                <w:rFonts w:cs="Arial"/>
                <w:sz w:val="22"/>
                <w:szCs w:val="22"/>
              </w:rPr>
              <w:t>&lt; 50 km/h</w:t>
            </w:r>
          </w:p>
          <w:p w14:paraId="262BAF97" w14:textId="77777777" w:rsidR="00D210E9" w:rsidRPr="00A14D8F" w:rsidRDefault="00D210E9" w:rsidP="00D95B12">
            <w:pPr>
              <w:pStyle w:val="TableFont"/>
              <w:jc w:val="center"/>
              <w:rPr>
                <w:rFonts w:cs="Arial"/>
                <w:sz w:val="22"/>
                <w:szCs w:val="22"/>
              </w:rPr>
            </w:pPr>
            <w:r w:rsidRPr="00A14D8F">
              <w:rPr>
                <w:rFonts w:cs="Arial"/>
                <w:sz w:val="22"/>
                <w:szCs w:val="22"/>
              </w:rPr>
              <w:t>50-60 km/h</w:t>
            </w:r>
          </w:p>
          <w:p w14:paraId="74FBFEC8" w14:textId="77777777" w:rsidR="00D210E9" w:rsidRPr="00A14D8F" w:rsidRDefault="00D210E9" w:rsidP="00D95B12">
            <w:pPr>
              <w:pStyle w:val="TableFont"/>
              <w:jc w:val="center"/>
              <w:rPr>
                <w:rFonts w:cs="Arial"/>
                <w:sz w:val="22"/>
                <w:szCs w:val="22"/>
              </w:rPr>
            </w:pPr>
            <w:r w:rsidRPr="00A14D8F">
              <w:rPr>
                <w:rFonts w:cs="Arial"/>
                <w:sz w:val="22"/>
                <w:szCs w:val="22"/>
              </w:rPr>
              <w:t>&gt; 60 km/h</w:t>
            </w:r>
          </w:p>
        </w:tc>
        <w:tc>
          <w:tcPr>
            <w:tcW w:w="1842" w:type="dxa"/>
            <w:tcBorders>
              <w:top w:val="nil"/>
              <w:left w:val="single" w:sz="4" w:space="0" w:color="auto"/>
              <w:bottom w:val="nil"/>
              <w:right w:val="single" w:sz="4" w:space="0" w:color="auto"/>
            </w:tcBorders>
            <w:hideMark/>
          </w:tcPr>
          <w:p w14:paraId="026A3113" w14:textId="77777777" w:rsidR="00D210E9" w:rsidRPr="00A14D8F" w:rsidRDefault="00D210E9" w:rsidP="00D95B12">
            <w:pPr>
              <w:pStyle w:val="TableFont"/>
              <w:jc w:val="center"/>
              <w:rPr>
                <w:rFonts w:cs="Arial"/>
                <w:sz w:val="22"/>
                <w:szCs w:val="22"/>
              </w:rPr>
            </w:pPr>
            <w:r w:rsidRPr="00A14D8F">
              <w:rPr>
                <w:rFonts w:cs="Arial"/>
                <w:sz w:val="22"/>
                <w:szCs w:val="22"/>
              </w:rPr>
              <w:t>1</w:t>
            </w:r>
          </w:p>
          <w:p w14:paraId="3EE96777"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1B33179A" w14:textId="77777777" w:rsidR="00D210E9" w:rsidRPr="00A14D8F" w:rsidRDefault="00D210E9" w:rsidP="00D95B12">
            <w:pPr>
              <w:pStyle w:val="TableFont"/>
              <w:jc w:val="center"/>
              <w:rPr>
                <w:rFonts w:cs="Arial"/>
                <w:sz w:val="22"/>
                <w:szCs w:val="22"/>
              </w:rPr>
            </w:pPr>
            <w:r w:rsidRPr="00A14D8F">
              <w:rPr>
                <w:rFonts w:cs="Arial"/>
                <w:sz w:val="22"/>
                <w:szCs w:val="22"/>
              </w:rPr>
              <w:t>10</w:t>
            </w:r>
          </w:p>
        </w:tc>
        <w:tc>
          <w:tcPr>
            <w:tcW w:w="1701" w:type="dxa"/>
            <w:tcBorders>
              <w:top w:val="nil"/>
              <w:left w:val="single" w:sz="4" w:space="0" w:color="auto"/>
              <w:bottom w:val="nil"/>
              <w:right w:val="single" w:sz="4" w:space="0" w:color="auto"/>
            </w:tcBorders>
            <w:hideMark/>
          </w:tcPr>
          <w:p w14:paraId="121D317C" w14:textId="77777777" w:rsidR="00D210E9" w:rsidRPr="00A14D8F" w:rsidRDefault="00D210E9" w:rsidP="00D95B12">
            <w:pPr>
              <w:pStyle w:val="TableFont"/>
              <w:jc w:val="center"/>
              <w:rPr>
                <w:rFonts w:cs="Arial"/>
                <w:sz w:val="22"/>
                <w:szCs w:val="22"/>
              </w:rPr>
            </w:pPr>
            <w:r w:rsidRPr="00A14D8F">
              <w:rPr>
                <w:rFonts w:cs="Arial"/>
                <w:sz w:val="22"/>
                <w:szCs w:val="22"/>
              </w:rPr>
              <w:t>1</w:t>
            </w:r>
          </w:p>
          <w:p w14:paraId="050020EA" w14:textId="77777777" w:rsidR="00D210E9" w:rsidRPr="00A14D8F" w:rsidRDefault="00D210E9" w:rsidP="00D95B12">
            <w:pPr>
              <w:pStyle w:val="TableFont"/>
              <w:jc w:val="center"/>
              <w:rPr>
                <w:rFonts w:cs="Arial"/>
                <w:sz w:val="22"/>
                <w:szCs w:val="22"/>
              </w:rPr>
            </w:pPr>
            <w:r w:rsidRPr="00A14D8F">
              <w:rPr>
                <w:rFonts w:cs="Arial"/>
                <w:sz w:val="22"/>
                <w:szCs w:val="22"/>
              </w:rPr>
              <w:t>4</w:t>
            </w:r>
          </w:p>
          <w:p w14:paraId="70FB73B1" w14:textId="77777777" w:rsidR="00D210E9" w:rsidRPr="00A14D8F" w:rsidRDefault="00D210E9" w:rsidP="00D95B12">
            <w:pPr>
              <w:pStyle w:val="TableFont"/>
              <w:jc w:val="center"/>
              <w:rPr>
                <w:rFonts w:cs="Arial"/>
                <w:sz w:val="22"/>
                <w:szCs w:val="22"/>
              </w:rPr>
            </w:pPr>
            <w:r w:rsidRPr="00A14D8F">
              <w:rPr>
                <w:rFonts w:cs="Arial"/>
                <w:sz w:val="22"/>
                <w:szCs w:val="22"/>
              </w:rPr>
              <w:t>10</w:t>
            </w:r>
          </w:p>
        </w:tc>
      </w:tr>
      <w:tr w:rsidR="00D210E9" w:rsidRPr="00A14D8F" w14:paraId="5A4AA767"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ABFF61C" w14:textId="77777777" w:rsidR="00D210E9" w:rsidRPr="00A14D8F" w:rsidRDefault="00D210E9" w:rsidP="00D95B12">
            <w:pPr>
              <w:pStyle w:val="TableFont"/>
              <w:rPr>
                <w:rFonts w:cs="Arial"/>
                <w:sz w:val="22"/>
              </w:rPr>
            </w:pPr>
            <w:r w:rsidRPr="00A14D8F">
              <w:rPr>
                <w:rFonts w:cs="Arial"/>
                <w:sz w:val="22"/>
              </w:rPr>
              <w:t>5.1  Vulnerable road users</w:t>
            </w:r>
          </w:p>
          <w:p w14:paraId="31518B21" w14:textId="77777777" w:rsidR="00D210E9" w:rsidRPr="00A14D8F" w:rsidRDefault="00D210E9" w:rsidP="00D95B12">
            <w:pPr>
              <w:pStyle w:val="TableFont"/>
              <w:rPr>
                <w:rFonts w:cs="Arial"/>
                <w:sz w:val="22"/>
              </w:rPr>
            </w:pPr>
            <w:r w:rsidRPr="00A14D8F">
              <w:rPr>
                <w:rFonts w:cs="Arial"/>
                <w:sz w:val="22"/>
              </w:rPr>
              <w:t>Major bicycle or pedestrian crossing point</w:t>
            </w:r>
          </w:p>
        </w:tc>
        <w:tc>
          <w:tcPr>
            <w:tcW w:w="1985" w:type="dxa"/>
            <w:tcBorders>
              <w:top w:val="single" w:sz="4" w:space="0" w:color="auto"/>
              <w:left w:val="single" w:sz="4" w:space="0" w:color="auto"/>
              <w:bottom w:val="single" w:sz="4" w:space="0" w:color="auto"/>
              <w:right w:val="single" w:sz="4" w:space="0" w:color="auto"/>
            </w:tcBorders>
          </w:tcPr>
          <w:p w14:paraId="20534DAD" w14:textId="77777777" w:rsidR="00D210E9" w:rsidRPr="00A14D8F" w:rsidRDefault="00D210E9" w:rsidP="00D95B12">
            <w:pPr>
              <w:pStyle w:val="TableFont"/>
              <w:jc w:val="center"/>
              <w:rPr>
                <w:rFonts w:cs="Arial"/>
                <w:sz w:val="22"/>
              </w:rPr>
            </w:pPr>
            <w:r w:rsidRPr="00A14D8F">
              <w:rPr>
                <w:rFonts w:cs="Arial"/>
                <w:sz w:val="22"/>
              </w:rPr>
              <w:t>&lt; 1000 vehicles</w:t>
            </w:r>
          </w:p>
          <w:p w14:paraId="36D7B3C6" w14:textId="77777777" w:rsidR="00D210E9" w:rsidRPr="00A14D8F" w:rsidRDefault="00D210E9" w:rsidP="00D95B12">
            <w:pPr>
              <w:pStyle w:val="TableFont"/>
              <w:jc w:val="center"/>
              <w:rPr>
                <w:rFonts w:cs="Arial"/>
                <w:sz w:val="22"/>
              </w:rPr>
            </w:pPr>
            <w:r w:rsidRPr="00A14D8F">
              <w:rPr>
                <w:rFonts w:cs="Arial"/>
                <w:sz w:val="22"/>
              </w:rPr>
              <w:t>1000 – 2000 vehs</w:t>
            </w:r>
          </w:p>
          <w:p w14:paraId="0C18892D" w14:textId="77777777" w:rsidR="00D210E9" w:rsidRPr="00A14D8F" w:rsidRDefault="00D210E9" w:rsidP="00D95B12">
            <w:pPr>
              <w:pStyle w:val="TableFont"/>
              <w:jc w:val="center"/>
              <w:rPr>
                <w:rFonts w:cs="Arial"/>
                <w:sz w:val="22"/>
              </w:rPr>
            </w:pPr>
            <w:r w:rsidRPr="00A14D8F">
              <w:rPr>
                <w:rFonts w:cs="Arial"/>
                <w:sz w:val="22"/>
              </w:rPr>
              <w:t>2000 – 3000 vehs</w:t>
            </w:r>
          </w:p>
          <w:p w14:paraId="24533973" w14:textId="77777777" w:rsidR="00D210E9" w:rsidRPr="00A14D8F" w:rsidRDefault="00D210E9" w:rsidP="00D95B12">
            <w:pPr>
              <w:pStyle w:val="TableFont"/>
              <w:jc w:val="center"/>
              <w:rPr>
                <w:rFonts w:cs="Arial"/>
                <w:sz w:val="22"/>
              </w:rPr>
            </w:pPr>
            <w:r w:rsidRPr="00A14D8F">
              <w:rPr>
                <w:rFonts w:cs="Arial"/>
                <w:sz w:val="22"/>
              </w:rPr>
              <w:t>3000 – 4000 vehs</w:t>
            </w:r>
          </w:p>
          <w:p w14:paraId="27CFA9CD" w14:textId="77777777" w:rsidR="00D210E9" w:rsidRPr="00A14D8F" w:rsidRDefault="00D210E9" w:rsidP="00D95B12">
            <w:pPr>
              <w:pStyle w:val="TableFont"/>
              <w:jc w:val="center"/>
              <w:rPr>
                <w:rFonts w:cs="Arial"/>
                <w:sz w:val="22"/>
              </w:rPr>
            </w:pPr>
            <w:r w:rsidRPr="00A14D8F">
              <w:rPr>
                <w:rFonts w:cs="Arial"/>
                <w:sz w:val="22"/>
              </w:rPr>
              <w:t>4000 – 5000 vehs</w:t>
            </w:r>
          </w:p>
          <w:p w14:paraId="64B1D9B7" w14:textId="77777777" w:rsidR="00D210E9" w:rsidRPr="00A14D8F" w:rsidRDefault="00D210E9" w:rsidP="00D95B12">
            <w:pPr>
              <w:pStyle w:val="TableFont"/>
              <w:ind w:left="360"/>
              <w:rPr>
                <w:rFonts w:cs="Arial"/>
                <w:sz w:val="22"/>
              </w:rPr>
            </w:pPr>
            <w:r w:rsidRPr="00A14D8F">
              <w:rPr>
                <w:rFonts w:cs="Arial"/>
                <w:sz w:val="22"/>
              </w:rPr>
              <w:t>&gt; 5000 vehs</w:t>
            </w:r>
          </w:p>
        </w:tc>
        <w:tc>
          <w:tcPr>
            <w:tcW w:w="1842" w:type="dxa"/>
            <w:tcBorders>
              <w:top w:val="single" w:sz="4" w:space="0" w:color="auto"/>
              <w:left w:val="single" w:sz="4" w:space="0" w:color="auto"/>
              <w:bottom w:val="single" w:sz="4" w:space="0" w:color="auto"/>
              <w:right w:val="single" w:sz="4" w:space="0" w:color="auto"/>
            </w:tcBorders>
            <w:hideMark/>
          </w:tcPr>
          <w:p w14:paraId="15FA1CD2" w14:textId="77777777" w:rsidR="00D210E9" w:rsidRPr="00A14D8F" w:rsidRDefault="00D210E9" w:rsidP="00D95B12">
            <w:pPr>
              <w:pStyle w:val="TableFont"/>
              <w:jc w:val="center"/>
              <w:rPr>
                <w:rFonts w:cs="Arial"/>
                <w:sz w:val="22"/>
              </w:rPr>
            </w:pPr>
            <w:r w:rsidRPr="00A14D8F">
              <w:rPr>
                <w:rFonts w:cs="Arial"/>
                <w:sz w:val="22"/>
              </w:rPr>
              <w:t>1</w:t>
            </w:r>
          </w:p>
          <w:p w14:paraId="373067E0" w14:textId="77777777" w:rsidR="00D210E9" w:rsidRPr="00A14D8F" w:rsidRDefault="00D210E9" w:rsidP="00D95B12">
            <w:pPr>
              <w:pStyle w:val="TableFont"/>
              <w:jc w:val="center"/>
              <w:rPr>
                <w:rFonts w:cs="Arial"/>
                <w:sz w:val="22"/>
              </w:rPr>
            </w:pPr>
            <w:r w:rsidRPr="00A14D8F">
              <w:rPr>
                <w:rFonts w:cs="Arial"/>
                <w:sz w:val="22"/>
              </w:rPr>
              <w:t>2</w:t>
            </w:r>
          </w:p>
          <w:p w14:paraId="570DD012" w14:textId="77777777" w:rsidR="00D210E9" w:rsidRPr="00A14D8F" w:rsidRDefault="00D210E9" w:rsidP="00D95B12">
            <w:pPr>
              <w:pStyle w:val="TableFont"/>
              <w:jc w:val="center"/>
              <w:rPr>
                <w:rFonts w:cs="Arial"/>
                <w:sz w:val="22"/>
              </w:rPr>
            </w:pPr>
            <w:r w:rsidRPr="00A14D8F">
              <w:rPr>
                <w:rFonts w:cs="Arial"/>
                <w:sz w:val="22"/>
              </w:rPr>
              <w:t>4</w:t>
            </w:r>
          </w:p>
          <w:p w14:paraId="47F41842" w14:textId="77777777" w:rsidR="00D210E9" w:rsidRPr="00A14D8F" w:rsidRDefault="00D210E9" w:rsidP="00D95B12">
            <w:pPr>
              <w:pStyle w:val="TableFont"/>
              <w:jc w:val="center"/>
              <w:rPr>
                <w:rFonts w:cs="Arial"/>
                <w:sz w:val="22"/>
              </w:rPr>
            </w:pPr>
            <w:r w:rsidRPr="00A14D8F">
              <w:rPr>
                <w:rFonts w:cs="Arial"/>
                <w:sz w:val="22"/>
              </w:rPr>
              <w:t>6</w:t>
            </w:r>
          </w:p>
          <w:p w14:paraId="7A536E05" w14:textId="77777777" w:rsidR="00D210E9" w:rsidRPr="00A14D8F" w:rsidRDefault="00D210E9" w:rsidP="00D95B12">
            <w:pPr>
              <w:pStyle w:val="TableFont"/>
              <w:jc w:val="center"/>
              <w:rPr>
                <w:rFonts w:cs="Arial"/>
                <w:sz w:val="22"/>
              </w:rPr>
            </w:pPr>
            <w:r w:rsidRPr="00A14D8F">
              <w:rPr>
                <w:rFonts w:cs="Arial"/>
                <w:sz w:val="22"/>
              </w:rPr>
              <w:t>8</w:t>
            </w:r>
          </w:p>
          <w:p w14:paraId="6DB0B20C" w14:textId="77777777" w:rsidR="00D210E9" w:rsidRPr="00A14D8F" w:rsidRDefault="00D210E9" w:rsidP="00D95B12">
            <w:pPr>
              <w:pStyle w:val="TableFont"/>
              <w:jc w:val="center"/>
              <w:rPr>
                <w:rFonts w:cs="Arial"/>
                <w:sz w:val="22"/>
              </w:rPr>
            </w:pPr>
            <w:r w:rsidRPr="00A14D8F">
              <w:rPr>
                <w:rFonts w:cs="Arial"/>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2EAB567E" w14:textId="77777777" w:rsidR="00D210E9" w:rsidRPr="00A14D8F" w:rsidRDefault="00D210E9" w:rsidP="00D95B12">
            <w:pPr>
              <w:pStyle w:val="TableFont"/>
              <w:jc w:val="center"/>
              <w:rPr>
                <w:rFonts w:cs="Arial"/>
                <w:sz w:val="22"/>
              </w:rPr>
            </w:pPr>
            <w:r w:rsidRPr="00A14D8F">
              <w:rPr>
                <w:rFonts w:cs="Arial"/>
                <w:sz w:val="22"/>
              </w:rPr>
              <w:t>1</w:t>
            </w:r>
          </w:p>
          <w:p w14:paraId="7E21FB68" w14:textId="77777777" w:rsidR="00D210E9" w:rsidRPr="00A14D8F" w:rsidRDefault="00D210E9" w:rsidP="00D95B12">
            <w:pPr>
              <w:pStyle w:val="TableFont"/>
              <w:jc w:val="center"/>
              <w:rPr>
                <w:rFonts w:cs="Arial"/>
                <w:sz w:val="22"/>
              </w:rPr>
            </w:pPr>
            <w:r w:rsidRPr="00A14D8F">
              <w:rPr>
                <w:rFonts w:cs="Arial"/>
                <w:sz w:val="22"/>
              </w:rPr>
              <w:t>2</w:t>
            </w:r>
          </w:p>
          <w:p w14:paraId="78B6CA9A" w14:textId="77777777" w:rsidR="00D210E9" w:rsidRPr="00A14D8F" w:rsidRDefault="00D210E9" w:rsidP="00D95B12">
            <w:pPr>
              <w:pStyle w:val="TableFont"/>
              <w:jc w:val="center"/>
              <w:rPr>
                <w:rFonts w:cs="Arial"/>
                <w:sz w:val="22"/>
              </w:rPr>
            </w:pPr>
            <w:r w:rsidRPr="00A14D8F">
              <w:rPr>
                <w:rFonts w:cs="Arial"/>
                <w:sz w:val="22"/>
              </w:rPr>
              <w:t>4</w:t>
            </w:r>
          </w:p>
          <w:p w14:paraId="17875FAC" w14:textId="77777777" w:rsidR="00D210E9" w:rsidRPr="00A14D8F" w:rsidRDefault="00D210E9" w:rsidP="00D95B12">
            <w:pPr>
              <w:pStyle w:val="TableFont"/>
              <w:jc w:val="center"/>
              <w:rPr>
                <w:rFonts w:cs="Arial"/>
                <w:sz w:val="22"/>
              </w:rPr>
            </w:pPr>
            <w:r w:rsidRPr="00A14D8F">
              <w:rPr>
                <w:rFonts w:cs="Arial"/>
                <w:sz w:val="22"/>
              </w:rPr>
              <w:t>6</w:t>
            </w:r>
          </w:p>
          <w:p w14:paraId="3F6E0859" w14:textId="77777777" w:rsidR="00D210E9" w:rsidRPr="00A14D8F" w:rsidRDefault="00D210E9" w:rsidP="00D95B12">
            <w:pPr>
              <w:pStyle w:val="TableFont"/>
              <w:jc w:val="center"/>
              <w:rPr>
                <w:rFonts w:cs="Arial"/>
                <w:sz w:val="22"/>
              </w:rPr>
            </w:pPr>
            <w:r w:rsidRPr="00A14D8F">
              <w:rPr>
                <w:rFonts w:cs="Arial"/>
                <w:sz w:val="22"/>
              </w:rPr>
              <w:t>8</w:t>
            </w:r>
          </w:p>
          <w:p w14:paraId="7B432761" w14:textId="77777777" w:rsidR="00D210E9" w:rsidRPr="00A14D8F" w:rsidRDefault="00D210E9" w:rsidP="00D95B12">
            <w:pPr>
              <w:pStyle w:val="TableFont"/>
              <w:jc w:val="center"/>
              <w:rPr>
                <w:rFonts w:cs="Arial"/>
                <w:sz w:val="22"/>
              </w:rPr>
            </w:pPr>
            <w:r w:rsidRPr="00A14D8F">
              <w:rPr>
                <w:rFonts w:cs="Arial"/>
                <w:sz w:val="22"/>
              </w:rPr>
              <w:t>10</w:t>
            </w:r>
          </w:p>
        </w:tc>
      </w:tr>
      <w:tr w:rsidR="00D210E9" w:rsidRPr="00A14D8F" w14:paraId="08144133"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D04FB4C" w14:textId="77777777" w:rsidR="00D210E9" w:rsidRPr="00A14D8F" w:rsidRDefault="00D210E9" w:rsidP="00D95B12">
            <w:pPr>
              <w:pStyle w:val="TableFont"/>
              <w:rPr>
                <w:rFonts w:cs="Arial"/>
                <w:sz w:val="22"/>
              </w:rPr>
            </w:pPr>
            <w:r w:rsidRPr="00A14D8F">
              <w:rPr>
                <w:rFonts w:cs="Arial"/>
                <w:sz w:val="22"/>
              </w:rPr>
              <w:t>5.2  Vulnerable road users</w:t>
            </w:r>
          </w:p>
          <w:p w14:paraId="43298D7E" w14:textId="77777777" w:rsidR="00D210E9" w:rsidRPr="00A14D8F" w:rsidRDefault="00D210E9" w:rsidP="00D95B12">
            <w:pPr>
              <w:pStyle w:val="TableFont"/>
              <w:rPr>
                <w:rFonts w:cs="Arial"/>
                <w:sz w:val="22"/>
              </w:rPr>
            </w:pPr>
            <w:r w:rsidRPr="00A14D8F">
              <w:rPr>
                <w:rFonts w:cs="Arial"/>
                <w:sz w:val="22"/>
              </w:rPr>
              <w:t>Important bicycle route</w:t>
            </w:r>
          </w:p>
        </w:tc>
        <w:tc>
          <w:tcPr>
            <w:tcW w:w="1985" w:type="dxa"/>
            <w:tcBorders>
              <w:top w:val="single" w:sz="4" w:space="0" w:color="auto"/>
              <w:left w:val="single" w:sz="4" w:space="0" w:color="auto"/>
              <w:bottom w:val="single" w:sz="4" w:space="0" w:color="auto"/>
              <w:right w:val="single" w:sz="4" w:space="0" w:color="auto"/>
            </w:tcBorders>
          </w:tcPr>
          <w:p w14:paraId="2C25F06B" w14:textId="77777777" w:rsidR="00D210E9" w:rsidRPr="00A14D8F" w:rsidRDefault="00D210E9" w:rsidP="00D95B12">
            <w:pPr>
              <w:pStyle w:val="TableFont"/>
              <w:jc w:val="center"/>
              <w:rPr>
                <w:rFonts w:cs="Arial"/>
                <w:sz w:val="22"/>
              </w:rPr>
            </w:pPr>
            <w:r w:rsidRPr="00A14D8F">
              <w:rPr>
                <w:rFonts w:cs="Arial"/>
                <w:sz w:val="22"/>
              </w:rPr>
              <w:t>&lt; 1000 vehicles</w:t>
            </w:r>
          </w:p>
          <w:p w14:paraId="468503F3" w14:textId="77777777" w:rsidR="00D210E9" w:rsidRPr="00A14D8F" w:rsidRDefault="00D210E9" w:rsidP="00D95B12">
            <w:pPr>
              <w:pStyle w:val="TableFont"/>
              <w:jc w:val="center"/>
              <w:rPr>
                <w:rFonts w:cs="Arial"/>
                <w:sz w:val="22"/>
              </w:rPr>
            </w:pPr>
            <w:r w:rsidRPr="00A14D8F">
              <w:rPr>
                <w:rFonts w:cs="Arial"/>
                <w:sz w:val="22"/>
              </w:rPr>
              <w:t>1000 – 2000 vehs</w:t>
            </w:r>
          </w:p>
          <w:p w14:paraId="77F55B43" w14:textId="77777777" w:rsidR="00D210E9" w:rsidRPr="00A14D8F" w:rsidRDefault="00D210E9" w:rsidP="00D95B12">
            <w:pPr>
              <w:pStyle w:val="TableFont"/>
              <w:jc w:val="center"/>
              <w:rPr>
                <w:rFonts w:cs="Arial"/>
                <w:sz w:val="22"/>
              </w:rPr>
            </w:pPr>
            <w:r w:rsidRPr="00A14D8F">
              <w:rPr>
                <w:rFonts w:cs="Arial"/>
                <w:sz w:val="22"/>
              </w:rPr>
              <w:t>2000 – 3000 vehs</w:t>
            </w:r>
          </w:p>
          <w:p w14:paraId="1ABB1F50" w14:textId="77777777" w:rsidR="00D210E9" w:rsidRPr="00A14D8F" w:rsidRDefault="00D210E9" w:rsidP="00D95B12">
            <w:pPr>
              <w:pStyle w:val="TableFont"/>
              <w:jc w:val="center"/>
              <w:rPr>
                <w:rFonts w:cs="Arial"/>
                <w:sz w:val="22"/>
              </w:rPr>
            </w:pPr>
            <w:r w:rsidRPr="00A14D8F">
              <w:rPr>
                <w:rFonts w:cs="Arial"/>
                <w:sz w:val="22"/>
              </w:rPr>
              <w:t>3000 – 4000 vehs</w:t>
            </w:r>
          </w:p>
          <w:p w14:paraId="17AD1136" w14:textId="77777777" w:rsidR="00D210E9" w:rsidRPr="00A14D8F" w:rsidRDefault="00D210E9" w:rsidP="00D95B12">
            <w:pPr>
              <w:pStyle w:val="TableFont"/>
              <w:jc w:val="center"/>
              <w:rPr>
                <w:rFonts w:cs="Arial"/>
                <w:sz w:val="22"/>
              </w:rPr>
            </w:pPr>
            <w:r w:rsidRPr="00A14D8F">
              <w:rPr>
                <w:rFonts w:cs="Arial"/>
                <w:sz w:val="22"/>
              </w:rPr>
              <w:t>4000 – 5000 vehs</w:t>
            </w:r>
          </w:p>
          <w:p w14:paraId="657A1397" w14:textId="77777777" w:rsidR="00D210E9" w:rsidRPr="00A14D8F" w:rsidRDefault="00D210E9" w:rsidP="00D95B12">
            <w:pPr>
              <w:pStyle w:val="TableFont"/>
              <w:jc w:val="center"/>
              <w:rPr>
                <w:rFonts w:cs="Arial"/>
                <w:sz w:val="22"/>
              </w:rPr>
            </w:pPr>
            <w:r w:rsidRPr="00A14D8F">
              <w:rPr>
                <w:rFonts w:cs="Arial"/>
                <w:sz w:val="22"/>
              </w:rPr>
              <w:t>&gt; 5000 vehs</w:t>
            </w:r>
          </w:p>
        </w:tc>
        <w:tc>
          <w:tcPr>
            <w:tcW w:w="1842" w:type="dxa"/>
            <w:tcBorders>
              <w:top w:val="single" w:sz="4" w:space="0" w:color="auto"/>
              <w:left w:val="single" w:sz="4" w:space="0" w:color="auto"/>
              <w:bottom w:val="single" w:sz="4" w:space="0" w:color="auto"/>
              <w:right w:val="single" w:sz="4" w:space="0" w:color="auto"/>
            </w:tcBorders>
            <w:hideMark/>
          </w:tcPr>
          <w:p w14:paraId="174E72EE" w14:textId="77777777" w:rsidR="00D210E9" w:rsidRPr="00A14D8F" w:rsidRDefault="00D210E9" w:rsidP="00D95B12">
            <w:pPr>
              <w:pStyle w:val="TableFont"/>
              <w:jc w:val="center"/>
              <w:rPr>
                <w:rFonts w:cs="Arial"/>
                <w:sz w:val="22"/>
              </w:rPr>
            </w:pPr>
            <w:r w:rsidRPr="00A14D8F">
              <w:rPr>
                <w:rFonts w:cs="Arial"/>
                <w:sz w:val="22"/>
              </w:rPr>
              <w:t>0</w:t>
            </w:r>
          </w:p>
          <w:p w14:paraId="379BDD97" w14:textId="77777777" w:rsidR="00D210E9" w:rsidRPr="00A14D8F" w:rsidRDefault="00D210E9" w:rsidP="00D95B12">
            <w:pPr>
              <w:pStyle w:val="TableFont"/>
              <w:jc w:val="center"/>
              <w:rPr>
                <w:rFonts w:cs="Arial"/>
                <w:sz w:val="22"/>
              </w:rPr>
            </w:pPr>
            <w:r w:rsidRPr="00A14D8F">
              <w:rPr>
                <w:rFonts w:cs="Arial"/>
                <w:sz w:val="22"/>
              </w:rPr>
              <w:t>1</w:t>
            </w:r>
          </w:p>
          <w:p w14:paraId="7190CE7B" w14:textId="77777777" w:rsidR="00D210E9" w:rsidRPr="00A14D8F" w:rsidRDefault="00D210E9" w:rsidP="00D95B12">
            <w:pPr>
              <w:pStyle w:val="TableFont"/>
              <w:jc w:val="center"/>
              <w:rPr>
                <w:rFonts w:cs="Arial"/>
                <w:sz w:val="22"/>
              </w:rPr>
            </w:pPr>
            <w:r w:rsidRPr="00A14D8F">
              <w:rPr>
                <w:rFonts w:cs="Arial"/>
                <w:sz w:val="22"/>
              </w:rPr>
              <w:t>2</w:t>
            </w:r>
          </w:p>
          <w:p w14:paraId="5B4E42B6" w14:textId="77777777" w:rsidR="00D210E9" w:rsidRPr="00A14D8F" w:rsidRDefault="00D210E9" w:rsidP="00D95B12">
            <w:pPr>
              <w:pStyle w:val="TableFont"/>
              <w:jc w:val="center"/>
              <w:rPr>
                <w:rFonts w:cs="Arial"/>
                <w:sz w:val="22"/>
              </w:rPr>
            </w:pPr>
            <w:r w:rsidRPr="00A14D8F">
              <w:rPr>
                <w:rFonts w:cs="Arial"/>
                <w:sz w:val="22"/>
              </w:rPr>
              <w:t>3</w:t>
            </w:r>
          </w:p>
          <w:p w14:paraId="64622E09" w14:textId="77777777" w:rsidR="00D210E9" w:rsidRPr="00A14D8F" w:rsidRDefault="00D210E9" w:rsidP="00D95B12">
            <w:pPr>
              <w:pStyle w:val="TableFont"/>
              <w:jc w:val="center"/>
              <w:rPr>
                <w:rFonts w:cs="Arial"/>
                <w:sz w:val="22"/>
              </w:rPr>
            </w:pPr>
            <w:r w:rsidRPr="00A14D8F">
              <w:rPr>
                <w:rFonts w:cs="Arial"/>
                <w:sz w:val="22"/>
              </w:rPr>
              <w:t>4</w:t>
            </w:r>
          </w:p>
          <w:p w14:paraId="258CFB05" w14:textId="77777777" w:rsidR="00D210E9" w:rsidRPr="00A14D8F" w:rsidRDefault="00D210E9" w:rsidP="00D95B12">
            <w:pPr>
              <w:pStyle w:val="TableFont"/>
              <w:jc w:val="center"/>
              <w:rPr>
                <w:rFonts w:cs="Arial"/>
                <w:sz w:val="22"/>
              </w:rPr>
            </w:pPr>
            <w:r w:rsidRPr="00A14D8F">
              <w:rPr>
                <w:rFonts w:cs="Arial"/>
                <w:sz w:val="22"/>
              </w:rPr>
              <w:t>5</w:t>
            </w:r>
          </w:p>
        </w:tc>
        <w:tc>
          <w:tcPr>
            <w:tcW w:w="1701" w:type="dxa"/>
            <w:tcBorders>
              <w:top w:val="single" w:sz="4" w:space="0" w:color="auto"/>
              <w:left w:val="single" w:sz="4" w:space="0" w:color="auto"/>
              <w:bottom w:val="single" w:sz="4" w:space="0" w:color="auto"/>
              <w:right w:val="single" w:sz="4" w:space="0" w:color="auto"/>
            </w:tcBorders>
            <w:hideMark/>
          </w:tcPr>
          <w:p w14:paraId="2C86A9F0" w14:textId="77777777" w:rsidR="00D210E9" w:rsidRPr="00A14D8F" w:rsidRDefault="00D210E9" w:rsidP="00D95B12">
            <w:pPr>
              <w:pStyle w:val="TableFont"/>
              <w:jc w:val="center"/>
              <w:rPr>
                <w:rFonts w:cs="Arial"/>
                <w:sz w:val="22"/>
              </w:rPr>
            </w:pPr>
            <w:r w:rsidRPr="00A14D8F">
              <w:rPr>
                <w:rFonts w:cs="Arial"/>
                <w:sz w:val="22"/>
              </w:rPr>
              <w:t>0</w:t>
            </w:r>
          </w:p>
          <w:p w14:paraId="45321BBA" w14:textId="77777777" w:rsidR="00D210E9" w:rsidRPr="00A14D8F" w:rsidRDefault="00D210E9" w:rsidP="00D95B12">
            <w:pPr>
              <w:pStyle w:val="TableFont"/>
              <w:jc w:val="center"/>
              <w:rPr>
                <w:rFonts w:cs="Arial"/>
                <w:sz w:val="22"/>
              </w:rPr>
            </w:pPr>
            <w:r w:rsidRPr="00A14D8F">
              <w:rPr>
                <w:rFonts w:cs="Arial"/>
                <w:sz w:val="22"/>
              </w:rPr>
              <w:t>1</w:t>
            </w:r>
          </w:p>
          <w:p w14:paraId="2E5E899C" w14:textId="77777777" w:rsidR="00D210E9" w:rsidRPr="00A14D8F" w:rsidRDefault="00D210E9" w:rsidP="00D95B12">
            <w:pPr>
              <w:pStyle w:val="TableFont"/>
              <w:jc w:val="center"/>
              <w:rPr>
                <w:rFonts w:cs="Arial"/>
                <w:sz w:val="22"/>
              </w:rPr>
            </w:pPr>
            <w:r w:rsidRPr="00A14D8F">
              <w:rPr>
                <w:rFonts w:cs="Arial"/>
                <w:sz w:val="22"/>
              </w:rPr>
              <w:t>2</w:t>
            </w:r>
          </w:p>
          <w:p w14:paraId="7BD1F3BE" w14:textId="77777777" w:rsidR="00D210E9" w:rsidRPr="00A14D8F" w:rsidRDefault="00D210E9" w:rsidP="00D95B12">
            <w:pPr>
              <w:pStyle w:val="TableFont"/>
              <w:jc w:val="center"/>
              <w:rPr>
                <w:rFonts w:cs="Arial"/>
                <w:sz w:val="22"/>
              </w:rPr>
            </w:pPr>
            <w:r w:rsidRPr="00A14D8F">
              <w:rPr>
                <w:rFonts w:cs="Arial"/>
                <w:sz w:val="22"/>
              </w:rPr>
              <w:t>3</w:t>
            </w:r>
          </w:p>
          <w:p w14:paraId="4080CA91" w14:textId="77777777" w:rsidR="00D210E9" w:rsidRPr="00A14D8F" w:rsidRDefault="00D210E9" w:rsidP="00D95B12">
            <w:pPr>
              <w:pStyle w:val="TableFont"/>
              <w:jc w:val="center"/>
              <w:rPr>
                <w:rFonts w:cs="Arial"/>
                <w:sz w:val="22"/>
              </w:rPr>
            </w:pPr>
            <w:r w:rsidRPr="00A14D8F">
              <w:rPr>
                <w:rFonts w:cs="Arial"/>
                <w:sz w:val="22"/>
              </w:rPr>
              <w:t>4</w:t>
            </w:r>
          </w:p>
          <w:p w14:paraId="27E7F0F9" w14:textId="77777777" w:rsidR="00D210E9" w:rsidRPr="00A14D8F" w:rsidRDefault="00D210E9" w:rsidP="00D95B12">
            <w:pPr>
              <w:pStyle w:val="TableFont"/>
              <w:jc w:val="center"/>
              <w:rPr>
                <w:rFonts w:cs="Arial"/>
                <w:sz w:val="22"/>
              </w:rPr>
            </w:pPr>
            <w:r w:rsidRPr="00A14D8F">
              <w:rPr>
                <w:rFonts w:cs="Arial"/>
                <w:sz w:val="22"/>
              </w:rPr>
              <w:t>5</w:t>
            </w:r>
          </w:p>
        </w:tc>
      </w:tr>
      <w:tr w:rsidR="00D210E9" w:rsidRPr="00A14D8F" w14:paraId="64ACD660" w14:textId="77777777" w:rsidTr="00BD7364">
        <w:tc>
          <w:tcPr>
            <w:tcW w:w="2554" w:type="dxa"/>
            <w:tcBorders>
              <w:top w:val="single" w:sz="4" w:space="0" w:color="auto"/>
              <w:left w:val="single" w:sz="4" w:space="0" w:color="auto"/>
              <w:bottom w:val="single" w:sz="4" w:space="0" w:color="auto"/>
              <w:right w:val="single" w:sz="6" w:space="0" w:color="auto"/>
            </w:tcBorders>
            <w:hideMark/>
          </w:tcPr>
          <w:p w14:paraId="0C15F29C" w14:textId="77777777" w:rsidR="00D210E9" w:rsidRPr="00A14D8F" w:rsidRDefault="00D210E9" w:rsidP="00D95B12">
            <w:pPr>
              <w:pStyle w:val="TableFont"/>
              <w:rPr>
                <w:rFonts w:cs="Arial"/>
                <w:sz w:val="22"/>
              </w:rPr>
            </w:pPr>
            <w:r w:rsidRPr="00A14D8F">
              <w:rPr>
                <w:rFonts w:cs="Arial"/>
                <w:sz w:val="22"/>
              </w:rPr>
              <w:t>6.1  Activity Generators</w:t>
            </w:r>
          </w:p>
          <w:p w14:paraId="4108FD2C" w14:textId="77777777" w:rsidR="00D210E9" w:rsidRPr="00A14D8F" w:rsidRDefault="00D210E9" w:rsidP="00D95B12">
            <w:pPr>
              <w:pStyle w:val="TableFont"/>
              <w:rPr>
                <w:rFonts w:cs="Arial"/>
                <w:sz w:val="22"/>
              </w:rPr>
            </w:pPr>
            <w:r w:rsidRPr="00A14D8F">
              <w:rPr>
                <w:rFonts w:cs="Arial"/>
                <w:sz w:val="22"/>
              </w:rPr>
              <w:t>College</w:t>
            </w:r>
          </w:p>
        </w:tc>
        <w:tc>
          <w:tcPr>
            <w:tcW w:w="1985" w:type="dxa"/>
            <w:tcBorders>
              <w:top w:val="single" w:sz="4" w:space="0" w:color="auto"/>
              <w:left w:val="single" w:sz="6" w:space="0" w:color="auto"/>
              <w:bottom w:val="single" w:sz="4" w:space="0" w:color="auto"/>
              <w:right w:val="single" w:sz="6" w:space="0" w:color="auto"/>
            </w:tcBorders>
          </w:tcPr>
          <w:p w14:paraId="10E56B29" w14:textId="77777777" w:rsidR="00D210E9" w:rsidRPr="00A14D8F" w:rsidRDefault="00D210E9" w:rsidP="00D95B12">
            <w:pPr>
              <w:pStyle w:val="TableFont"/>
              <w:jc w:val="center"/>
              <w:rPr>
                <w:rFonts w:cs="Arial"/>
                <w:sz w:val="22"/>
              </w:rPr>
            </w:pPr>
            <w:r w:rsidRPr="00A14D8F">
              <w:rPr>
                <w:rFonts w:cs="Arial"/>
                <w:sz w:val="22"/>
              </w:rPr>
              <w:t>&lt; 30 km/h</w:t>
            </w:r>
          </w:p>
          <w:p w14:paraId="4C4CC621" w14:textId="77777777" w:rsidR="00D210E9" w:rsidRPr="00A14D8F" w:rsidRDefault="00D210E9" w:rsidP="00D95B12">
            <w:pPr>
              <w:pStyle w:val="TableFont"/>
              <w:jc w:val="center"/>
              <w:rPr>
                <w:rFonts w:cs="Arial"/>
                <w:sz w:val="22"/>
              </w:rPr>
            </w:pPr>
            <w:r w:rsidRPr="00A14D8F">
              <w:rPr>
                <w:rFonts w:cs="Arial"/>
                <w:sz w:val="22"/>
              </w:rPr>
              <w:t>30-40 km/h</w:t>
            </w:r>
          </w:p>
          <w:p w14:paraId="3859CFB5" w14:textId="77777777" w:rsidR="00D210E9" w:rsidRPr="00A14D8F" w:rsidRDefault="00D210E9" w:rsidP="00D95B12">
            <w:pPr>
              <w:pStyle w:val="TableFont"/>
              <w:jc w:val="center"/>
              <w:rPr>
                <w:rFonts w:cs="Arial"/>
                <w:sz w:val="22"/>
              </w:rPr>
            </w:pPr>
            <w:r w:rsidRPr="00A14D8F">
              <w:rPr>
                <w:rFonts w:cs="Arial"/>
                <w:sz w:val="22"/>
              </w:rPr>
              <w:t>40-50 km/h</w:t>
            </w:r>
          </w:p>
          <w:p w14:paraId="688225EC" w14:textId="77777777" w:rsidR="00D210E9" w:rsidRPr="00A14D8F" w:rsidRDefault="00D210E9" w:rsidP="00D95B12">
            <w:pPr>
              <w:pStyle w:val="TableFont"/>
              <w:jc w:val="center"/>
              <w:rPr>
                <w:rFonts w:cs="Arial"/>
                <w:sz w:val="22"/>
              </w:rPr>
            </w:pPr>
            <w:r w:rsidRPr="00A14D8F">
              <w:rPr>
                <w:rFonts w:cs="Arial"/>
                <w:sz w:val="22"/>
              </w:rPr>
              <w:t>50-60 km/h</w:t>
            </w:r>
          </w:p>
          <w:p w14:paraId="63F5C066" w14:textId="77777777" w:rsidR="00D210E9" w:rsidRPr="00A14D8F" w:rsidRDefault="00D210E9" w:rsidP="00D95B12">
            <w:pPr>
              <w:pStyle w:val="TableFont"/>
              <w:jc w:val="center"/>
              <w:rPr>
                <w:rFonts w:cs="Arial"/>
                <w:sz w:val="22"/>
              </w:rPr>
            </w:pPr>
            <w:r w:rsidRPr="00A14D8F">
              <w:rPr>
                <w:rFonts w:cs="Arial"/>
                <w:sz w:val="22"/>
              </w:rPr>
              <w:t>&gt; 60 km/h</w:t>
            </w:r>
          </w:p>
        </w:tc>
        <w:tc>
          <w:tcPr>
            <w:tcW w:w="1842" w:type="dxa"/>
            <w:tcBorders>
              <w:top w:val="single" w:sz="4" w:space="0" w:color="auto"/>
              <w:left w:val="single" w:sz="6" w:space="0" w:color="auto"/>
              <w:bottom w:val="single" w:sz="4" w:space="0" w:color="auto"/>
              <w:right w:val="single" w:sz="6" w:space="0" w:color="auto"/>
            </w:tcBorders>
            <w:hideMark/>
          </w:tcPr>
          <w:p w14:paraId="65E2F7F2" w14:textId="77777777" w:rsidR="00D210E9" w:rsidRPr="00A14D8F" w:rsidRDefault="00D210E9" w:rsidP="00D95B12">
            <w:pPr>
              <w:pStyle w:val="TableFont"/>
              <w:jc w:val="center"/>
              <w:rPr>
                <w:rFonts w:cs="Arial"/>
                <w:sz w:val="22"/>
              </w:rPr>
            </w:pPr>
            <w:r w:rsidRPr="00A14D8F">
              <w:rPr>
                <w:rFonts w:cs="Arial"/>
                <w:sz w:val="22"/>
              </w:rPr>
              <w:t>0</w:t>
            </w:r>
          </w:p>
          <w:p w14:paraId="4F4EF886" w14:textId="77777777" w:rsidR="00D210E9" w:rsidRPr="00A14D8F" w:rsidRDefault="00D210E9" w:rsidP="00D95B12">
            <w:pPr>
              <w:pStyle w:val="TableFont"/>
              <w:jc w:val="center"/>
              <w:rPr>
                <w:rFonts w:cs="Arial"/>
                <w:sz w:val="22"/>
              </w:rPr>
            </w:pPr>
            <w:r w:rsidRPr="00A14D8F">
              <w:rPr>
                <w:rFonts w:cs="Arial"/>
                <w:sz w:val="22"/>
              </w:rPr>
              <w:t>0</w:t>
            </w:r>
          </w:p>
          <w:p w14:paraId="23A0FEF4" w14:textId="77777777" w:rsidR="00D210E9" w:rsidRPr="00A14D8F" w:rsidRDefault="00D210E9" w:rsidP="00D95B12">
            <w:pPr>
              <w:pStyle w:val="TableFont"/>
              <w:jc w:val="center"/>
              <w:rPr>
                <w:rFonts w:cs="Arial"/>
                <w:sz w:val="22"/>
              </w:rPr>
            </w:pPr>
            <w:r w:rsidRPr="00A14D8F">
              <w:rPr>
                <w:rFonts w:cs="Arial"/>
                <w:sz w:val="22"/>
              </w:rPr>
              <w:t>4</w:t>
            </w:r>
          </w:p>
          <w:p w14:paraId="72619B0C" w14:textId="77777777" w:rsidR="00D210E9" w:rsidRPr="00A14D8F" w:rsidRDefault="00D210E9" w:rsidP="00D95B12">
            <w:pPr>
              <w:pStyle w:val="TableFont"/>
              <w:jc w:val="center"/>
              <w:rPr>
                <w:rFonts w:cs="Arial"/>
                <w:sz w:val="22"/>
              </w:rPr>
            </w:pPr>
            <w:r w:rsidRPr="00A14D8F">
              <w:rPr>
                <w:rFonts w:cs="Arial"/>
                <w:sz w:val="22"/>
              </w:rPr>
              <w:t>10</w:t>
            </w:r>
          </w:p>
          <w:p w14:paraId="25861558" w14:textId="77777777" w:rsidR="00D210E9" w:rsidRPr="00A14D8F" w:rsidRDefault="00D210E9" w:rsidP="00D95B12">
            <w:pPr>
              <w:pStyle w:val="TableFont"/>
              <w:jc w:val="center"/>
              <w:rPr>
                <w:rFonts w:cs="Arial"/>
                <w:sz w:val="22"/>
              </w:rPr>
            </w:pPr>
            <w:r w:rsidRPr="00A14D8F">
              <w:rPr>
                <w:rFonts w:cs="Arial"/>
                <w:sz w:val="22"/>
              </w:rPr>
              <w:t>12</w:t>
            </w:r>
          </w:p>
        </w:tc>
        <w:tc>
          <w:tcPr>
            <w:tcW w:w="1701" w:type="dxa"/>
            <w:tcBorders>
              <w:top w:val="single" w:sz="4" w:space="0" w:color="auto"/>
              <w:left w:val="single" w:sz="6" w:space="0" w:color="auto"/>
              <w:bottom w:val="single" w:sz="4" w:space="0" w:color="auto"/>
              <w:right w:val="single" w:sz="4" w:space="0" w:color="auto"/>
            </w:tcBorders>
            <w:hideMark/>
          </w:tcPr>
          <w:p w14:paraId="23ED9FB8" w14:textId="77777777" w:rsidR="00D210E9" w:rsidRPr="00A14D8F" w:rsidRDefault="00D210E9" w:rsidP="00D95B12">
            <w:pPr>
              <w:pStyle w:val="TableFont"/>
              <w:jc w:val="center"/>
              <w:rPr>
                <w:rFonts w:cs="Arial"/>
                <w:sz w:val="22"/>
              </w:rPr>
            </w:pPr>
            <w:r w:rsidRPr="00A14D8F">
              <w:rPr>
                <w:rFonts w:cs="Arial"/>
                <w:sz w:val="22"/>
              </w:rPr>
              <w:t>0</w:t>
            </w:r>
          </w:p>
          <w:p w14:paraId="6E152C02" w14:textId="77777777" w:rsidR="00D210E9" w:rsidRPr="00A14D8F" w:rsidRDefault="00D210E9" w:rsidP="00D95B12">
            <w:pPr>
              <w:pStyle w:val="TableFont"/>
              <w:jc w:val="center"/>
              <w:rPr>
                <w:rFonts w:cs="Arial"/>
                <w:sz w:val="22"/>
              </w:rPr>
            </w:pPr>
            <w:r w:rsidRPr="00A14D8F">
              <w:rPr>
                <w:rFonts w:cs="Arial"/>
                <w:sz w:val="22"/>
              </w:rPr>
              <w:t>0</w:t>
            </w:r>
          </w:p>
          <w:p w14:paraId="3D464495" w14:textId="77777777" w:rsidR="00D210E9" w:rsidRPr="00A14D8F" w:rsidRDefault="00D210E9" w:rsidP="00D95B12">
            <w:pPr>
              <w:pStyle w:val="TableFont"/>
              <w:jc w:val="center"/>
              <w:rPr>
                <w:rFonts w:cs="Arial"/>
                <w:sz w:val="22"/>
              </w:rPr>
            </w:pPr>
            <w:r w:rsidRPr="00A14D8F">
              <w:rPr>
                <w:rFonts w:cs="Arial"/>
                <w:sz w:val="22"/>
              </w:rPr>
              <w:t>4</w:t>
            </w:r>
          </w:p>
          <w:p w14:paraId="4BC1EBB5" w14:textId="77777777" w:rsidR="00D210E9" w:rsidRPr="00A14D8F" w:rsidRDefault="00D210E9" w:rsidP="00D95B12">
            <w:pPr>
              <w:pStyle w:val="TableFont"/>
              <w:jc w:val="center"/>
              <w:rPr>
                <w:rFonts w:cs="Arial"/>
                <w:sz w:val="22"/>
              </w:rPr>
            </w:pPr>
            <w:r w:rsidRPr="00A14D8F">
              <w:rPr>
                <w:rFonts w:cs="Arial"/>
                <w:sz w:val="22"/>
              </w:rPr>
              <w:t>10</w:t>
            </w:r>
          </w:p>
          <w:p w14:paraId="697C67F3" w14:textId="77777777" w:rsidR="00D210E9" w:rsidRPr="00A14D8F" w:rsidRDefault="00D210E9" w:rsidP="00D95B12">
            <w:pPr>
              <w:pStyle w:val="TableFont"/>
              <w:jc w:val="center"/>
              <w:rPr>
                <w:rFonts w:cs="Arial"/>
                <w:sz w:val="22"/>
              </w:rPr>
            </w:pPr>
            <w:r w:rsidRPr="00A14D8F">
              <w:rPr>
                <w:rFonts w:cs="Arial"/>
                <w:sz w:val="22"/>
              </w:rPr>
              <w:t>12</w:t>
            </w:r>
          </w:p>
        </w:tc>
      </w:tr>
      <w:tr w:rsidR="00D210E9" w:rsidRPr="00A14D8F" w14:paraId="7ED638BD"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55A91FCD" w14:textId="77777777" w:rsidR="00D210E9" w:rsidRPr="00A14D8F" w:rsidRDefault="00D210E9" w:rsidP="00D95B12">
            <w:pPr>
              <w:pStyle w:val="TableFont"/>
              <w:rPr>
                <w:rFonts w:cs="Arial"/>
                <w:sz w:val="22"/>
              </w:rPr>
            </w:pPr>
            <w:r w:rsidRPr="00A14D8F">
              <w:rPr>
                <w:rFonts w:cs="Arial"/>
                <w:sz w:val="22"/>
              </w:rPr>
              <w:t>6.2  Activity Generators</w:t>
            </w:r>
          </w:p>
          <w:p w14:paraId="5435F023" w14:textId="77777777" w:rsidR="00D210E9" w:rsidRPr="00A14D8F" w:rsidRDefault="00D210E9" w:rsidP="00D95B12">
            <w:pPr>
              <w:pStyle w:val="TableFont"/>
              <w:rPr>
                <w:rFonts w:cs="Arial"/>
                <w:sz w:val="22"/>
              </w:rPr>
            </w:pPr>
            <w:r w:rsidRPr="00A14D8F">
              <w:rPr>
                <w:rFonts w:cs="Arial"/>
                <w:sz w:val="22"/>
              </w:rPr>
              <w:t>School</w:t>
            </w:r>
          </w:p>
        </w:tc>
        <w:tc>
          <w:tcPr>
            <w:tcW w:w="1985" w:type="dxa"/>
            <w:tcBorders>
              <w:top w:val="single" w:sz="4" w:space="0" w:color="auto"/>
              <w:left w:val="single" w:sz="4" w:space="0" w:color="auto"/>
              <w:bottom w:val="single" w:sz="4" w:space="0" w:color="auto"/>
              <w:right w:val="single" w:sz="4" w:space="0" w:color="auto"/>
            </w:tcBorders>
            <w:hideMark/>
          </w:tcPr>
          <w:p w14:paraId="344A4170" w14:textId="77777777" w:rsidR="00D210E9" w:rsidRPr="00A14D8F" w:rsidRDefault="00D210E9" w:rsidP="00D95B12">
            <w:pPr>
              <w:pStyle w:val="TableFont"/>
              <w:jc w:val="center"/>
              <w:rPr>
                <w:rFonts w:cs="Arial"/>
                <w:sz w:val="22"/>
              </w:rPr>
            </w:pPr>
            <w:r w:rsidRPr="00A14D8F">
              <w:rPr>
                <w:rFonts w:cs="Arial"/>
                <w:sz w:val="22"/>
              </w:rPr>
              <w:t>&lt; 30 km/h</w:t>
            </w:r>
          </w:p>
          <w:p w14:paraId="1FBD2D8C" w14:textId="77777777" w:rsidR="00D210E9" w:rsidRPr="00A14D8F" w:rsidRDefault="00D210E9" w:rsidP="00D95B12">
            <w:pPr>
              <w:pStyle w:val="TableFont"/>
              <w:jc w:val="center"/>
              <w:rPr>
                <w:rFonts w:cs="Arial"/>
                <w:sz w:val="22"/>
              </w:rPr>
            </w:pPr>
            <w:r w:rsidRPr="00A14D8F">
              <w:rPr>
                <w:rFonts w:cs="Arial"/>
                <w:sz w:val="22"/>
              </w:rPr>
              <w:t>30-40 km/h</w:t>
            </w:r>
          </w:p>
          <w:p w14:paraId="37890EC1" w14:textId="77777777" w:rsidR="00D210E9" w:rsidRPr="00A14D8F" w:rsidRDefault="00D210E9" w:rsidP="00D95B12">
            <w:pPr>
              <w:pStyle w:val="TableFont"/>
              <w:jc w:val="center"/>
              <w:rPr>
                <w:rFonts w:cs="Arial"/>
                <w:sz w:val="22"/>
              </w:rPr>
            </w:pPr>
            <w:r w:rsidRPr="00A14D8F">
              <w:rPr>
                <w:rFonts w:cs="Arial"/>
                <w:sz w:val="22"/>
              </w:rPr>
              <w:t>40-50 km/h</w:t>
            </w:r>
          </w:p>
          <w:p w14:paraId="2007D31D" w14:textId="77777777" w:rsidR="00D210E9" w:rsidRPr="00A14D8F" w:rsidRDefault="00D210E9" w:rsidP="00D95B12">
            <w:pPr>
              <w:pStyle w:val="TableFont"/>
              <w:jc w:val="center"/>
              <w:rPr>
                <w:rFonts w:cs="Arial"/>
                <w:sz w:val="22"/>
              </w:rPr>
            </w:pPr>
            <w:r w:rsidRPr="00A14D8F">
              <w:rPr>
                <w:rFonts w:cs="Arial"/>
                <w:sz w:val="22"/>
              </w:rPr>
              <w:t>50-60 km/h</w:t>
            </w:r>
          </w:p>
          <w:p w14:paraId="673AC092" w14:textId="77777777" w:rsidR="00D210E9" w:rsidRDefault="00D210E9" w:rsidP="00D95B12">
            <w:pPr>
              <w:pStyle w:val="TableFont"/>
              <w:jc w:val="center"/>
              <w:rPr>
                <w:rFonts w:cs="Arial"/>
                <w:sz w:val="22"/>
              </w:rPr>
            </w:pPr>
            <w:r w:rsidRPr="00A14D8F">
              <w:rPr>
                <w:rFonts w:cs="Arial"/>
                <w:sz w:val="22"/>
              </w:rPr>
              <w:t>&gt; 60 km/h</w:t>
            </w:r>
          </w:p>
          <w:p w14:paraId="53FA945A" w14:textId="77777777" w:rsidR="006F3754" w:rsidRPr="00A14D8F" w:rsidRDefault="006F3754" w:rsidP="00D95B12">
            <w:pPr>
              <w:pStyle w:val="TableFont"/>
              <w:jc w:val="center"/>
              <w:rPr>
                <w:rFonts w:cs="Arial"/>
                <w:sz w:val="22"/>
              </w:rPr>
            </w:pPr>
          </w:p>
        </w:tc>
        <w:tc>
          <w:tcPr>
            <w:tcW w:w="1842" w:type="dxa"/>
            <w:tcBorders>
              <w:top w:val="single" w:sz="4" w:space="0" w:color="auto"/>
              <w:left w:val="single" w:sz="4" w:space="0" w:color="auto"/>
              <w:bottom w:val="single" w:sz="4" w:space="0" w:color="auto"/>
              <w:right w:val="single" w:sz="4" w:space="0" w:color="auto"/>
            </w:tcBorders>
            <w:hideMark/>
          </w:tcPr>
          <w:p w14:paraId="4F1A2F70" w14:textId="77777777" w:rsidR="00D210E9" w:rsidRPr="00A14D8F" w:rsidRDefault="00D210E9" w:rsidP="00D95B12">
            <w:pPr>
              <w:pStyle w:val="TableFont"/>
              <w:jc w:val="center"/>
              <w:rPr>
                <w:rFonts w:cs="Arial"/>
                <w:sz w:val="22"/>
              </w:rPr>
            </w:pPr>
            <w:r w:rsidRPr="00A14D8F">
              <w:rPr>
                <w:rFonts w:cs="Arial"/>
                <w:sz w:val="22"/>
              </w:rPr>
              <w:t>0</w:t>
            </w:r>
          </w:p>
          <w:p w14:paraId="3A9AC75C" w14:textId="77777777" w:rsidR="00D210E9" w:rsidRPr="00A14D8F" w:rsidRDefault="00D210E9" w:rsidP="00D95B12">
            <w:pPr>
              <w:pStyle w:val="TableFont"/>
              <w:jc w:val="center"/>
              <w:rPr>
                <w:rFonts w:cs="Arial"/>
                <w:sz w:val="22"/>
              </w:rPr>
            </w:pPr>
            <w:r w:rsidRPr="00A14D8F">
              <w:rPr>
                <w:rFonts w:cs="Arial"/>
                <w:sz w:val="22"/>
              </w:rPr>
              <w:t>2</w:t>
            </w:r>
          </w:p>
          <w:p w14:paraId="5EDEEEEF" w14:textId="77777777" w:rsidR="00D210E9" w:rsidRPr="00A14D8F" w:rsidRDefault="00D210E9" w:rsidP="00D95B12">
            <w:pPr>
              <w:pStyle w:val="TableFont"/>
              <w:jc w:val="center"/>
              <w:rPr>
                <w:rFonts w:cs="Arial"/>
                <w:sz w:val="22"/>
              </w:rPr>
            </w:pPr>
            <w:r w:rsidRPr="00A14D8F">
              <w:rPr>
                <w:rFonts w:cs="Arial"/>
                <w:sz w:val="22"/>
              </w:rPr>
              <w:t>4</w:t>
            </w:r>
          </w:p>
          <w:p w14:paraId="298130D9" w14:textId="77777777" w:rsidR="00D210E9" w:rsidRPr="00A14D8F" w:rsidRDefault="00D210E9" w:rsidP="00D95B12">
            <w:pPr>
              <w:pStyle w:val="TableFont"/>
              <w:jc w:val="center"/>
              <w:rPr>
                <w:rFonts w:cs="Arial"/>
                <w:sz w:val="22"/>
              </w:rPr>
            </w:pPr>
            <w:r w:rsidRPr="00A14D8F">
              <w:rPr>
                <w:rFonts w:cs="Arial"/>
                <w:sz w:val="22"/>
              </w:rPr>
              <w:t>8</w:t>
            </w:r>
          </w:p>
          <w:p w14:paraId="5C3BCF7E" w14:textId="77777777" w:rsidR="00D210E9" w:rsidRPr="00A14D8F" w:rsidRDefault="00D210E9" w:rsidP="00D95B12">
            <w:pPr>
              <w:pStyle w:val="TableFont"/>
              <w:jc w:val="center"/>
              <w:rPr>
                <w:rFonts w:cs="Arial"/>
                <w:sz w:val="22"/>
              </w:rPr>
            </w:pPr>
            <w:r w:rsidRPr="00A14D8F">
              <w:rPr>
                <w:rFonts w:cs="Arial"/>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7D940CBB" w14:textId="77777777" w:rsidR="00D210E9" w:rsidRPr="00A14D8F" w:rsidRDefault="00D210E9" w:rsidP="00D95B12">
            <w:pPr>
              <w:pStyle w:val="TableFont"/>
              <w:jc w:val="center"/>
              <w:rPr>
                <w:rFonts w:cs="Arial"/>
                <w:sz w:val="22"/>
              </w:rPr>
            </w:pPr>
            <w:r w:rsidRPr="00A14D8F">
              <w:rPr>
                <w:rFonts w:cs="Arial"/>
                <w:sz w:val="22"/>
              </w:rPr>
              <w:t>0</w:t>
            </w:r>
          </w:p>
          <w:p w14:paraId="33B95AB8" w14:textId="77777777" w:rsidR="00D210E9" w:rsidRPr="00A14D8F" w:rsidRDefault="00D210E9" w:rsidP="00D95B12">
            <w:pPr>
              <w:pStyle w:val="TableFont"/>
              <w:jc w:val="center"/>
              <w:rPr>
                <w:rFonts w:cs="Arial"/>
                <w:sz w:val="22"/>
              </w:rPr>
            </w:pPr>
            <w:r w:rsidRPr="00A14D8F">
              <w:rPr>
                <w:rFonts w:cs="Arial"/>
                <w:sz w:val="22"/>
              </w:rPr>
              <w:t>2</w:t>
            </w:r>
          </w:p>
          <w:p w14:paraId="68DA1730" w14:textId="77777777" w:rsidR="00D210E9" w:rsidRPr="00A14D8F" w:rsidRDefault="00D210E9" w:rsidP="00D95B12">
            <w:pPr>
              <w:pStyle w:val="TableFont"/>
              <w:jc w:val="center"/>
              <w:rPr>
                <w:rFonts w:cs="Arial"/>
                <w:sz w:val="22"/>
              </w:rPr>
            </w:pPr>
            <w:r w:rsidRPr="00A14D8F">
              <w:rPr>
                <w:rFonts w:cs="Arial"/>
                <w:sz w:val="22"/>
              </w:rPr>
              <w:t>4</w:t>
            </w:r>
          </w:p>
          <w:p w14:paraId="11B87E2F" w14:textId="77777777" w:rsidR="00D210E9" w:rsidRPr="00A14D8F" w:rsidRDefault="00D210E9" w:rsidP="00D95B12">
            <w:pPr>
              <w:pStyle w:val="TableFont"/>
              <w:jc w:val="center"/>
              <w:rPr>
                <w:rFonts w:cs="Arial"/>
                <w:sz w:val="22"/>
              </w:rPr>
            </w:pPr>
            <w:r w:rsidRPr="00A14D8F">
              <w:rPr>
                <w:rFonts w:cs="Arial"/>
                <w:sz w:val="22"/>
              </w:rPr>
              <w:t>8</w:t>
            </w:r>
          </w:p>
          <w:p w14:paraId="6DCD7A35" w14:textId="77777777" w:rsidR="00D210E9" w:rsidRPr="00A14D8F" w:rsidRDefault="00D210E9" w:rsidP="00D95B12">
            <w:pPr>
              <w:pStyle w:val="TableFont"/>
              <w:jc w:val="center"/>
              <w:rPr>
                <w:rFonts w:cs="Arial"/>
                <w:sz w:val="22"/>
              </w:rPr>
            </w:pPr>
            <w:r w:rsidRPr="00A14D8F">
              <w:rPr>
                <w:rFonts w:cs="Arial"/>
                <w:sz w:val="22"/>
              </w:rPr>
              <w:t>10</w:t>
            </w:r>
          </w:p>
        </w:tc>
      </w:tr>
      <w:tr w:rsidR="00D210E9" w:rsidRPr="00A14D8F" w14:paraId="526B6F15"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7B4BA3AB" w14:textId="77777777" w:rsidR="00D210E9" w:rsidRPr="00A14D8F" w:rsidRDefault="00D210E9" w:rsidP="00D95B12">
            <w:pPr>
              <w:pStyle w:val="TableFont"/>
              <w:rPr>
                <w:rFonts w:cs="Arial"/>
                <w:sz w:val="22"/>
              </w:rPr>
            </w:pPr>
            <w:r w:rsidRPr="00A14D8F">
              <w:rPr>
                <w:rFonts w:cs="Arial"/>
                <w:sz w:val="22"/>
              </w:rPr>
              <w:lastRenderedPageBreak/>
              <w:t>6.3  Activity Generators</w:t>
            </w:r>
          </w:p>
          <w:p w14:paraId="1FD2BE73" w14:textId="77777777" w:rsidR="00D210E9" w:rsidRPr="00A14D8F" w:rsidRDefault="00D210E9" w:rsidP="00D95B12">
            <w:pPr>
              <w:pStyle w:val="TableFont"/>
              <w:rPr>
                <w:rFonts w:cs="Arial"/>
                <w:sz w:val="22"/>
              </w:rPr>
            </w:pPr>
            <w:r w:rsidRPr="00A14D8F">
              <w:rPr>
                <w:rFonts w:cs="Arial"/>
                <w:sz w:val="22"/>
              </w:rPr>
              <w:t>Retail</w:t>
            </w:r>
          </w:p>
          <w:p w14:paraId="72E107D5" w14:textId="77777777" w:rsidR="00D210E9" w:rsidRPr="00A14D8F" w:rsidRDefault="00D210E9" w:rsidP="00D95B12">
            <w:pPr>
              <w:pStyle w:val="TableFont"/>
              <w:rPr>
                <w:rFonts w:cs="Arial"/>
                <w:sz w:val="22"/>
              </w:rPr>
            </w:pPr>
          </w:p>
          <w:p w14:paraId="3DF67036" w14:textId="77777777" w:rsidR="00D210E9" w:rsidRPr="00A14D8F" w:rsidRDefault="00D210E9" w:rsidP="00D95B12">
            <w:pPr>
              <w:pStyle w:val="TableFont"/>
              <w:rPr>
                <w:rFonts w:cs="Arial"/>
                <w:sz w:val="22"/>
              </w:rPr>
            </w:pPr>
          </w:p>
          <w:p w14:paraId="323BAEF2" w14:textId="77777777" w:rsidR="00D210E9" w:rsidRPr="00A14D8F" w:rsidRDefault="00D210E9" w:rsidP="00D95B12">
            <w:pPr>
              <w:pStyle w:val="TableFont"/>
              <w:rPr>
                <w:rFonts w:cs="Arial"/>
                <w:sz w:val="22"/>
              </w:rPr>
            </w:pPr>
          </w:p>
        </w:tc>
        <w:tc>
          <w:tcPr>
            <w:tcW w:w="1985" w:type="dxa"/>
            <w:tcBorders>
              <w:top w:val="single" w:sz="4" w:space="0" w:color="auto"/>
              <w:left w:val="single" w:sz="4" w:space="0" w:color="auto"/>
              <w:bottom w:val="single" w:sz="4" w:space="0" w:color="auto"/>
              <w:right w:val="single" w:sz="4" w:space="0" w:color="auto"/>
            </w:tcBorders>
          </w:tcPr>
          <w:p w14:paraId="36B33FE6" w14:textId="77777777" w:rsidR="00D210E9" w:rsidRPr="00A14D8F" w:rsidRDefault="00D210E9" w:rsidP="00D95B12">
            <w:pPr>
              <w:pStyle w:val="TableFont"/>
              <w:jc w:val="center"/>
              <w:rPr>
                <w:rFonts w:cs="Arial"/>
                <w:sz w:val="22"/>
              </w:rPr>
            </w:pPr>
            <w:r w:rsidRPr="00A14D8F">
              <w:rPr>
                <w:rFonts w:cs="Arial"/>
                <w:sz w:val="22"/>
              </w:rPr>
              <w:t>Under 30 km/h</w:t>
            </w:r>
          </w:p>
          <w:p w14:paraId="15A7270F" w14:textId="77777777" w:rsidR="00D210E9" w:rsidRPr="00A14D8F" w:rsidRDefault="00D210E9" w:rsidP="00D95B12">
            <w:pPr>
              <w:pStyle w:val="TableFont"/>
              <w:jc w:val="center"/>
              <w:rPr>
                <w:rFonts w:cs="Arial"/>
                <w:sz w:val="22"/>
              </w:rPr>
            </w:pPr>
            <w:r w:rsidRPr="00A14D8F">
              <w:rPr>
                <w:rFonts w:cs="Arial"/>
                <w:sz w:val="22"/>
              </w:rPr>
              <w:t>30-40 km/h</w:t>
            </w:r>
          </w:p>
          <w:p w14:paraId="48922F62" w14:textId="77777777" w:rsidR="00D210E9" w:rsidRPr="00A14D8F" w:rsidRDefault="00D210E9" w:rsidP="00D95B12">
            <w:pPr>
              <w:pStyle w:val="TableFont"/>
              <w:jc w:val="center"/>
              <w:rPr>
                <w:rFonts w:cs="Arial"/>
                <w:sz w:val="22"/>
              </w:rPr>
            </w:pPr>
            <w:r w:rsidRPr="00A14D8F">
              <w:rPr>
                <w:rFonts w:cs="Arial"/>
                <w:sz w:val="22"/>
              </w:rPr>
              <w:t>40-50 km/h</w:t>
            </w:r>
          </w:p>
          <w:p w14:paraId="2B30A0A3" w14:textId="77777777" w:rsidR="00D210E9" w:rsidRPr="00A14D8F" w:rsidRDefault="00D210E9" w:rsidP="00D95B12">
            <w:pPr>
              <w:pStyle w:val="TableFont"/>
              <w:jc w:val="center"/>
              <w:rPr>
                <w:rFonts w:cs="Arial"/>
                <w:sz w:val="22"/>
              </w:rPr>
            </w:pPr>
            <w:r w:rsidRPr="00A14D8F">
              <w:rPr>
                <w:rFonts w:cs="Arial"/>
                <w:sz w:val="22"/>
              </w:rPr>
              <w:t>50-60 km/h</w:t>
            </w:r>
          </w:p>
          <w:p w14:paraId="038F657C" w14:textId="77777777" w:rsidR="00D210E9" w:rsidRPr="00A14D8F" w:rsidRDefault="00D210E9" w:rsidP="005C7F2D">
            <w:pPr>
              <w:pStyle w:val="TableFont"/>
              <w:jc w:val="center"/>
              <w:rPr>
                <w:rFonts w:cs="Arial"/>
                <w:sz w:val="22"/>
              </w:rPr>
            </w:pPr>
            <w:r w:rsidRPr="00A14D8F">
              <w:rPr>
                <w:rFonts w:cs="Arial"/>
                <w:sz w:val="22"/>
              </w:rPr>
              <w:t>&gt; 60 km/hr</w:t>
            </w:r>
          </w:p>
        </w:tc>
        <w:tc>
          <w:tcPr>
            <w:tcW w:w="1842" w:type="dxa"/>
            <w:tcBorders>
              <w:top w:val="single" w:sz="4" w:space="0" w:color="auto"/>
              <w:left w:val="single" w:sz="4" w:space="0" w:color="auto"/>
              <w:bottom w:val="single" w:sz="4" w:space="0" w:color="auto"/>
              <w:right w:val="single" w:sz="4" w:space="0" w:color="auto"/>
            </w:tcBorders>
            <w:hideMark/>
          </w:tcPr>
          <w:p w14:paraId="2F34F87A" w14:textId="77777777" w:rsidR="00D210E9" w:rsidRPr="00A14D8F" w:rsidRDefault="00D210E9" w:rsidP="00D95B12">
            <w:pPr>
              <w:pStyle w:val="TableFont"/>
              <w:jc w:val="center"/>
              <w:rPr>
                <w:rFonts w:cs="Arial"/>
                <w:sz w:val="22"/>
              </w:rPr>
            </w:pPr>
            <w:r w:rsidRPr="00A14D8F">
              <w:rPr>
                <w:rFonts w:cs="Arial"/>
                <w:sz w:val="22"/>
              </w:rPr>
              <w:t>0</w:t>
            </w:r>
          </w:p>
          <w:p w14:paraId="1E2D1D2A" w14:textId="77777777" w:rsidR="00D210E9" w:rsidRPr="00A14D8F" w:rsidRDefault="00D210E9" w:rsidP="00D95B12">
            <w:pPr>
              <w:pStyle w:val="TableFont"/>
              <w:jc w:val="center"/>
              <w:rPr>
                <w:rFonts w:cs="Arial"/>
                <w:sz w:val="22"/>
              </w:rPr>
            </w:pPr>
            <w:r w:rsidRPr="00A14D8F">
              <w:rPr>
                <w:rFonts w:cs="Arial"/>
                <w:sz w:val="22"/>
              </w:rPr>
              <w:t>0</w:t>
            </w:r>
          </w:p>
          <w:p w14:paraId="43C49A9E" w14:textId="77777777" w:rsidR="00D210E9" w:rsidRPr="00A14D8F" w:rsidRDefault="00D210E9" w:rsidP="00D95B12">
            <w:pPr>
              <w:pStyle w:val="TableFont"/>
              <w:jc w:val="center"/>
              <w:rPr>
                <w:rFonts w:cs="Arial"/>
                <w:sz w:val="22"/>
              </w:rPr>
            </w:pPr>
            <w:r w:rsidRPr="00A14D8F">
              <w:rPr>
                <w:rFonts w:cs="Arial"/>
                <w:sz w:val="22"/>
              </w:rPr>
              <w:t>2</w:t>
            </w:r>
          </w:p>
          <w:p w14:paraId="686C6860" w14:textId="77777777" w:rsidR="00D210E9" w:rsidRPr="00A14D8F" w:rsidRDefault="00D210E9" w:rsidP="00D95B12">
            <w:pPr>
              <w:pStyle w:val="TableFont"/>
              <w:jc w:val="center"/>
              <w:rPr>
                <w:rFonts w:cs="Arial"/>
                <w:sz w:val="22"/>
              </w:rPr>
            </w:pPr>
            <w:r w:rsidRPr="00A14D8F">
              <w:rPr>
                <w:rFonts w:cs="Arial"/>
                <w:sz w:val="22"/>
              </w:rPr>
              <w:t>4</w:t>
            </w:r>
          </w:p>
          <w:p w14:paraId="21ED27EF" w14:textId="77777777" w:rsidR="00D210E9" w:rsidRPr="00A14D8F" w:rsidRDefault="00D210E9" w:rsidP="00D95B12">
            <w:pPr>
              <w:pStyle w:val="TableFont"/>
              <w:jc w:val="center"/>
              <w:rPr>
                <w:rFonts w:cs="Arial"/>
                <w:sz w:val="22"/>
              </w:rPr>
            </w:pPr>
            <w:r w:rsidRPr="00A14D8F">
              <w:rPr>
                <w:rFonts w:cs="Arial"/>
                <w:sz w:val="22"/>
              </w:rPr>
              <w:t>8</w:t>
            </w:r>
          </w:p>
        </w:tc>
        <w:tc>
          <w:tcPr>
            <w:tcW w:w="1701" w:type="dxa"/>
            <w:tcBorders>
              <w:top w:val="single" w:sz="4" w:space="0" w:color="auto"/>
              <w:left w:val="single" w:sz="4" w:space="0" w:color="auto"/>
              <w:bottom w:val="single" w:sz="4" w:space="0" w:color="auto"/>
              <w:right w:val="single" w:sz="4" w:space="0" w:color="auto"/>
            </w:tcBorders>
            <w:hideMark/>
          </w:tcPr>
          <w:p w14:paraId="2221B55F" w14:textId="77777777" w:rsidR="00D210E9" w:rsidRPr="00A14D8F" w:rsidRDefault="00D210E9" w:rsidP="00D95B12">
            <w:pPr>
              <w:pStyle w:val="TableFont"/>
              <w:jc w:val="center"/>
              <w:rPr>
                <w:rFonts w:cs="Arial"/>
                <w:sz w:val="22"/>
              </w:rPr>
            </w:pPr>
            <w:r w:rsidRPr="00A14D8F">
              <w:rPr>
                <w:rFonts w:cs="Arial"/>
                <w:sz w:val="22"/>
              </w:rPr>
              <w:t>0</w:t>
            </w:r>
          </w:p>
          <w:p w14:paraId="0237C42C" w14:textId="77777777" w:rsidR="00D210E9" w:rsidRPr="00A14D8F" w:rsidRDefault="00D210E9" w:rsidP="00D95B12">
            <w:pPr>
              <w:pStyle w:val="TableFont"/>
              <w:jc w:val="center"/>
              <w:rPr>
                <w:rFonts w:cs="Arial"/>
                <w:sz w:val="22"/>
              </w:rPr>
            </w:pPr>
            <w:r w:rsidRPr="00A14D8F">
              <w:rPr>
                <w:rFonts w:cs="Arial"/>
                <w:sz w:val="22"/>
              </w:rPr>
              <w:t>0</w:t>
            </w:r>
          </w:p>
          <w:p w14:paraId="306D8A7A" w14:textId="77777777" w:rsidR="00D210E9" w:rsidRPr="00A14D8F" w:rsidRDefault="00D210E9" w:rsidP="00D95B12">
            <w:pPr>
              <w:pStyle w:val="TableFont"/>
              <w:jc w:val="center"/>
              <w:rPr>
                <w:rFonts w:cs="Arial"/>
                <w:sz w:val="22"/>
              </w:rPr>
            </w:pPr>
            <w:r w:rsidRPr="00A14D8F">
              <w:rPr>
                <w:rFonts w:cs="Arial"/>
                <w:sz w:val="22"/>
              </w:rPr>
              <w:t>2</w:t>
            </w:r>
          </w:p>
          <w:p w14:paraId="75663087" w14:textId="77777777" w:rsidR="00D210E9" w:rsidRPr="00A14D8F" w:rsidRDefault="00D210E9" w:rsidP="00D95B12">
            <w:pPr>
              <w:pStyle w:val="TableFont"/>
              <w:jc w:val="center"/>
              <w:rPr>
                <w:rFonts w:cs="Arial"/>
                <w:sz w:val="22"/>
              </w:rPr>
            </w:pPr>
            <w:r w:rsidRPr="00A14D8F">
              <w:rPr>
                <w:rFonts w:cs="Arial"/>
                <w:sz w:val="22"/>
              </w:rPr>
              <w:t>4</w:t>
            </w:r>
          </w:p>
          <w:p w14:paraId="6C60A373" w14:textId="77777777" w:rsidR="00D210E9" w:rsidRPr="00A14D8F" w:rsidRDefault="00D210E9" w:rsidP="00D95B12">
            <w:pPr>
              <w:pStyle w:val="TableFont"/>
              <w:jc w:val="center"/>
              <w:rPr>
                <w:rFonts w:cs="Arial"/>
                <w:sz w:val="22"/>
              </w:rPr>
            </w:pPr>
            <w:r w:rsidRPr="00A14D8F">
              <w:rPr>
                <w:rFonts w:cs="Arial"/>
                <w:sz w:val="22"/>
              </w:rPr>
              <w:t>8</w:t>
            </w:r>
          </w:p>
        </w:tc>
      </w:tr>
      <w:tr w:rsidR="00D210E9" w:rsidRPr="00A14D8F" w14:paraId="758874FB" w14:textId="77777777" w:rsidTr="00BD7364">
        <w:tc>
          <w:tcPr>
            <w:tcW w:w="2554" w:type="dxa"/>
            <w:tcBorders>
              <w:top w:val="nil"/>
              <w:left w:val="single" w:sz="4" w:space="0" w:color="auto"/>
              <w:bottom w:val="single" w:sz="4" w:space="0" w:color="auto"/>
              <w:right w:val="single" w:sz="4" w:space="0" w:color="auto"/>
            </w:tcBorders>
            <w:hideMark/>
          </w:tcPr>
          <w:p w14:paraId="7E915FA7" w14:textId="77777777" w:rsidR="00D210E9" w:rsidRPr="00A14D8F" w:rsidRDefault="00D210E9" w:rsidP="00D95B12">
            <w:pPr>
              <w:pStyle w:val="TableFont"/>
              <w:rPr>
                <w:rFonts w:cs="Arial"/>
                <w:sz w:val="22"/>
              </w:rPr>
            </w:pPr>
            <w:r w:rsidRPr="00A14D8F">
              <w:rPr>
                <w:rFonts w:cs="Arial"/>
                <w:sz w:val="22"/>
              </w:rPr>
              <w:t>7.1  Amenity factors</w:t>
            </w:r>
          </w:p>
          <w:p w14:paraId="2A0F8082" w14:textId="77777777" w:rsidR="00D210E9" w:rsidRPr="00A14D8F" w:rsidRDefault="00D210E9" w:rsidP="00D95B12">
            <w:pPr>
              <w:pStyle w:val="TableFont"/>
              <w:rPr>
                <w:rFonts w:cs="Arial"/>
                <w:sz w:val="22"/>
              </w:rPr>
            </w:pPr>
            <w:r w:rsidRPr="00A14D8F">
              <w:rPr>
                <w:rFonts w:cs="Arial"/>
                <w:sz w:val="22"/>
              </w:rPr>
              <w:t>Trucks ( ≥Austroads Class 3 )</w:t>
            </w:r>
          </w:p>
        </w:tc>
        <w:tc>
          <w:tcPr>
            <w:tcW w:w="1985" w:type="dxa"/>
            <w:tcBorders>
              <w:top w:val="nil"/>
              <w:left w:val="single" w:sz="4" w:space="0" w:color="auto"/>
              <w:bottom w:val="single" w:sz="4" w:space="0" w:color="auto"/>
              <w:right w:val="single" w:sz="4" w:space="0" w:color="auto"/>
            </w:tcBorders>
          </w:tcPr>
          <w:p w14:paraId="2FC1B200" w14:textId="77777777" w:rsidR="00D210E9" w:rsidRPr="00A14D8F" w:rsidRDefault="00D210E9" w:rsidP="00D95B12">
            <w:pPr>
              <w:pStyle w:val="TableFont"/>
              <w:jc w:val="center"/>
              <w:rPr>
                <w:rFonts w:cs="Arial"/>
                <w:sz w:val="22"/>
              </w:rPr>
            </w:pPr>
            <w:r w:rsidRPr="00A14D8F">
              <w:rPr>
                <w:rFonts w:cs="Arial"/>
                <w:sz w:val="22"/>
              </w:rPr>
              <w:t>&lt; 1%</w:t>
            </w:r>
          </w:p>
          <w:p w14:paraId="34D67B60" w14:textId="77777777" w:rsidR="00D210E9" w:rsidRPr="00A14D8F" w:rsidRDefault="00D210E9" w:rsidP="00D95B12">
            <w:pPr>
              <w:pStyle w:val="TableFont"/>
              <w:jc w:val="center"/>
              <w:rPr>
                <w:rFonts w:cs="Arial"/>
                <w:sz w:val="22"/>
              </w:rPr>
            </w:pPr>
            <w:r w:rsidRPr="00A14D8F">
              <w:rPr>
                <w:rFonts w:cs="Arial"/>
                <w:sz w:val="22"/>
              </w:rPr>
              <w:t>1 - 2%</w:t>
            </w:r>
          </w:p>
          <w:p w14:paraId="2347CF65" w14:textId="77777777" w:rsidR="00D210E9" w:rsidRPr="00A14D8F" w:rsidRDefault="00D210E9" w:rsidP="00D95B12">
            <w:pPr>
              <w:pStyle w:val="TableFont"/>
              <w:jc w:val="center"/>
              <w:rPr>
                <w:rFonts w:cs="Arial"/>
                <w:sz w:val="22"/>
              </w:rPr>
            </w:pPr>
            <w:r w:rsidRPr="00A14D8F">
              <w:rPr>
                <w:rFonts w:cs="Arial"/>
                <w:sz w:val="22"/>
              </w:rPr>
              <w:t>2 – 3%</w:t>
            </w:r>
          </w:p>
          <w:p w14:paraId="14EC0E0A" w14:textId="77777777" w:rsidR="00D210E9" w:rsidRPr="00A14D8F" w:rsidRDefault="00D210E9" w:rsidP="00D95B12">
            <w:pPr>
              <w:pStyle w:val="TableFont"/>
              <w:jc w:val="center"/>
              <w:rPr>
                <w:rFonts w:cs="Arial"/>
                <w:sz w:val="22"/>
              </w:rPr>
            </w:pPr>
            <w:r w:rsidRPr="00A14D8F">
              <w:rPr>
                <w:rFonts w:cs="Arial"/>
                <w:sz w:val="22"/>
              </w:rPr>
              <w:t>3 – 4%</w:t>
            </w:r>
          </w:p>
          <w:p w14:paraId="3EE35FE3" w14:textId="77777777" w:rsidR="00D210E9" w:rsidRPr="00A14D8F" w:rsidRDefault="00D210E9" w:rsidP="00D95B12">
            <w:pPr>
              <w:pStyle w:val="TableFont"/>
              <w:jc w:val="center"/>
              <w:rPr>
                <w:rFonts w:cs="Arial"/>
                <w:sz w:val="22"/>
              </w:rPr>
            </w:pPr>
            <w:r w:rsidRPr="00A14D8F">
              <w:rPr>
                <w:rFonts w:cs="Arial"/>
                <w:sz w:val="22"/>
              </w:rPr>
              <w:t>4 – 5%</w:t>
            </w:r>
          </w:p>
          <w:p w14:paraId="33E26188" w14:textId="77777777" w:rsidR="00D210E9" w:rsidRPr="00A14D8F" w:rsidRDefault="00D210E9" w:rsidP="00D95B12">
            <w:pPr>
              <w:pStyle w:val="TableFont"/>
              <w:jc w:val="center"/>
              <w:rPr>
                <w:rFonts w:cs="Arial"/>
                <w:sz w:val="22"/>
              </w:rPr>
            </w:pPr>
            <w:r w:rsidRPr="00A14D8F">
              <w:rPr>
                <w:rFonts w:cs="Arial"/>
                <w:sz w:val="22"/>
              </w:rPr>
              <w:t>&gt; 5%</w:t>
            </w:r>
          </w:p>
          <w:p w14:paraId="0EC45EA0" w14:textId="77777777" w:rsidR="00D210E9" w:rsidRPr="00A14D8F" w:rsidRDefault="00D210E9" w:rsidP="00D95B12">
            <w:pPr>
              <w:pStyle w:val="TableFont"/>
              <w:jc w:val="center"/>
              <w:rPr>
                <w:rFonts w:cs="Arial"/>
                <w:sz w:val="22"/>
              </w:rPr>
            </w:pPr>
          </w:p>
        </w:tc>
        <w:tc>
          <w:tcPr>
            <w:tcW w:w="1842" w:type="dxa"/>
            <w:tcBorders>
              <w:top w:val="nil"/>
              <w:left w:val="single" w:sz="4" w:space="0" w:color="auto"/>
              <w:bottom w:val="single" w:sz="4" w:space="0" w:color="auto"/>
              <w:right w:val="single" w:sz="4" w:space="0" w:color="auto"/>
            </w:tcBorders>
            <w:hideMark/>
          </w:tcPr>
          <w:p w14:paraId="1E6EC6CA" w14:textId="77777777" w:rsidR="00D210E9" w:rsidRPr="00A14D8F" w:rsidRDefault="00D210E9" w:rsidP="00D95B12">
            <w:pPr>
              <w:pStyle w:val="TableFont"/>
              <w:jc w:val="center"/>
              <w:rPr>
                <w:rFonts w:cs="Arial"/>
                <w:sz w:val="22"/>
              </w:rPr>
            </w:pPr>
            <w:r w:rsidRPr="00A14D8F">
              <w:rPr>
                <w:rFonts w:cs="Arial"/>
                <w:sz w:val="22"/>
              </w:rPr>
              <w:t>0</w:t>
            </w:r>
          </w:p>
          <w:p w14:paraId="1ACD02BC" w14:textId="77777777" w:rsidR="00D210E9" w:rsidRPr="00A14D8F" w:rsidRDefault="00D210E9" w:rsidP="00D95B12">
            <w:pPr>
              <w:pStyle w:val="TableFont"/>
              <w:jc w:val="center"/>
              <w:rPr>
                <w:rFonts w:cs="Arial"/>
                <w:sz w:val="22"/>
              </w:rPr>
            </w:pPr>
            <w:r w:rsidRPr="00A14D8F">
              <w:rPr>
                <w:rFonts w:cs="Arial"/>
                <w:sz w:val="22"/>
              </w:rPr>
              <w:t>2</w:t>
            </w:r>
          </w:p>
          <w:p w14:paraId="45EEA77C" w14:textId="77777777" w:rsidR="00D210E9" w:rsidRPr="00A14D8F" w:rsidRDefault="00D210E9" w:rsidP="00D95B12">
            <w:pPr>
              <w:pStyle w:val="TableFont"/>
              <w:jc w:val="center"/>
              <w:rPr>
                <w:rFonts w:cs="Arial"/>
                <w:sz w:val="22"/>
              </w:rPr>
            </w:pPr>
            <w:r w:rsidRPr="00A14D8F">
              <w:rPr>
                <w:rFonts w:cs="Arial"/>
                <w:sz w:val="22"/>
              </w:rPr>
              <w:t>4</w:t>
            </w:r>
          </w:p>
          <w:p w14:paraId="6F9C1AEF" w14:textId="77777777" w:rsidR="00D210E9" w:rsidRPr="00A14D8F" w:rsidRDefault="00D210E9" w:rsidP="00D95B12">
            <w:pPr>
              <w:pStyle w:val="TableFont"/>
              <w:jc w:val="center"/>
              <w:rPr>
                <w:rFonts w:cs="Arial"/>
                <w:sz w:val="22"/>
              </w:rPr>
            </w:pPr>
            <w:r w:rsidRPr="00A14D8F">
              <w:rPr>
                <w:rFonts w:cs="Arial"/>
                <w:sz w:val="22"/>
              </w:rPr>
              <w:t>7</w:t>
            </w:r>
          </w:p>
          <w:p w14:paraId="52C22953" w14:textId="77777777" w:rsidR="00D210E9" w:rsidRPr="00A14D8F" w:rsidRDefault="00D210E9" w:rsidP="00D95B12">
            <w:pPr>
              <w:pStyle w:val="TableFont"/>
              <w:jc w:val="center"/>
              <w:rPr>
                <w:rFonts w:cs="Arial"/>
                <w:sz w:val="22"/>
              </w:rPr>
            </w:pPr>
            <w:r w:rsidRPr="00A14D8F">
              <w:rPr>
                <w:rFonts w:cs="Arial"/>
                <w:sz w:val="22"/>
              </w:rPr>
              <w:t>10</w:t>
            </w:r>
          </w:p>
          <w:p w14:paraId="7DB84192" w14:textId="77777777" w:rsidR="00D210E9" w:rsidRPr="00A14D8F" w:rsidRDefault="00D210E9" w:rsidP="00D95B12">
            <w:pPr>
              <w:pStyle w:val="TableFont"/>
              <w:jc w:val="center"/>
              <w:rPr>
                <w:rFonts w:cs="Arial"/>
                <w:sz w:val="22"/>
              </w:rPr>
            </w:pPr>
            <w:r w:rsidRPr="00A14D8F">
              <w:rPr>
                <w:rFonts w:cs="Arial"/>
                <w:sz w:val="22"/>
              </w:rPr>
              <w:t>12</w:t>
            </w:r>
          </w:p>
        </w:tc>
        <w:tc>
          <w:tcPr>
            <w:tcW w:w="1701" w:type="dxa"/>
            <w:tcBorders>
              <w:top w:val="nil"/>
              <w:left w:val="single" w:sz="4" w:space="0" w:color="auto"/>
              <w:bottom w:val="single" w:sz="4" w:space="0" w:color="auto"/>
              <w:right w:val="single" w:sz="4" w:space="0" w:color="auto"/>
            </w:tcBorders>
            <w:hideMark/>
          </w:tcPr>
          <w:p w14:paraId="20B877E0" w14:textId="77777777" w:rsidR="00D210E9" w:rsidRPr="00A14D8F" w:rsidRDefault="00D210E9" w:rsidP="00D95B12">
            <w:pPr>
              <w:pStyle w:val="TableFont"/>
              <w:jc w:val="center"/>
              <w:rPr>
                <w:rFonts w:cs="Arial"/>
                <w:sz w:val="22"/>
              </w:rPr>
            </w:pPr>
            <w:r w:rsidRPr="00A14D8F">
              <w:rPr>
                <w:rFonts w:cs="Arial"/>
                <w:sz w:val="22"/>
              </w:rPr>
              <w:t>0</w:t>
            </w:r>
          </w:p>
          <w:p w14:paraId="5FDB8D56" w14:textId="77777777" w:rsidR="00D210E9" w:rsidRPr="00A14D8F" w:rsidRDefault="00D210E9" w:rsidP="00D95B12">
            <w:pPr>
              <w:pStyle w:val="TableFont"/>
              <w:jc w:val="center"/>
              <w:rPr>
                <w:rFonts w:cs="Arial"/>
                <w:sz w:val="22"/>
              </w:rPr>
            </w:pPr>
            <w:r w:rsidRPr="00A14D8F">
              <w:rPr>
                <w:rFonts w:cs="Arial"/>
                <w:sz w:val="22"/>
              </w:rPr>
              <w:t>0</w:t>
            </w:r>
          </w:p>
          <w:p w14:paraId="04CA0898" w14:textId="77777777" w:rsidR="00D210E9" w:rsidRPr="00A14D8F" w:rsidRDefault="00D210E9" w:rsidP="00D95B12">
            <w:pPr>
              <w:pStyle w:val="TableFont"/>
              <w:jc w:val="center"/>
              <w:rPr>
                <w:rFonts w:cs="Arial"/>
                <w:sz w:val="22"/>
              </w:rPr>
            </w:pPr>
            <w:r w:rsidRPr="00A14D8F">
              <w:rPr>
                <w:rFonts w:cs="Arial"/>
                <w:sz w:val="22"/>
              </w:rPr>
              <w:t>1</w:t>
            </w:r>
          </w:p>
          <w:p w14:paraId="55B8555B" w14:textId="77777777" w:rsidR="00D210E9" w:rsidRPr="00A14D8F" w:rsidRDefault="00D210E9" w:rsidP="00D95B12">
            <w:pPr>
              <w:pStyle w:val="TableFont"/>
              <w:jc w:val="center"/>
              <w:rPr>
                <w:rFonts w:cs="Arial"/>
                <w:sz w:val="22"/>
              </w:rPr>
            </w:pPr>
            <w:r w:rsidRPr="00A14D8F">
              <w:rPr>
                <w:rFonts w:cs="Arial"/>
                <w:sz w:val="22"/>
              </w:rPr>
              <w:t>3</w:t>
            </w:r>
          </w:p>
          <w:p w14:paraId="1BAF6F5C" w14:textId="77777777" w:rsidR="00D210E9" w:rsidRPr="00A14D8F" w:rsidRDefault="00D210E9" w:rsidP="00D95B12">
            <w:pPr>
              <w:pStyle w:val="TableFont"/>
              <w:jc w:val="center"/>
              <w:rPr>
                <w:rFonts w:cs="Arial"/>
                <w:sz w:val="22"/>
              </w:rPr>
            </w:pPr>
            <w:r w:rsidRPr="00A14D8F">
              <w:rPr>
                <w:rFonts w:cs="Arial"/>
                <w:sz w:val="22"/>
              </w:rPr>
              <w:t>6</w:t>
            </w:r>
          </w:p>
          <w:p w14:paraId="344FD418" w14:textId="77777777" w:rsidR="00D210E9" w:rsidRPr="00A14D8F" w:rsidRDefault="00D210E9" w:rsidP="00D95B12">
            <w:pPr>
              <w:pStyle w:val="TableFont"/>
              <w:jc w:val="center"/>
              <w:rPr>
                <w:rFonts w:cs="Arial"/>
                <w:sz w:val="22"/>
              </w:rPr>
            </w:pPr>
            <w:r w:rsidRPr="00A14D8F">
              <w:rPr>
                <w:rFonts w:cs="Arial"/>
                <w:sz w:val="22"/>
              </w:rPr>
              <w:t>8</w:t>
            </w:r>
          </w:p>
        </w:tc>
      </w:tr>
      <w:tr w:rsidR="00D210E9" w:rsidRPr="00A14D8F" w14:paraId="5E117905" w14:textId="77777777" w:rsidTr="00BD7364">
        <w:tc>
          <w:tcPr>
            <w:tcW w:w="2554" w:type="dxa"/>
            <w:tcBorders>
              <w:top w:val="single" w:sz="4" w:space="0" w:color="auto"/>
              <w:left w:val="single" w:sz="4" w:space="0" w:color="auto"/>
              <w:bottom w:val="single" w:sz="4" w:space="0" w:color="auto"/>
              <w:right w:val="single" w:sz="4" w:space="0" w:color="auto"/>
            </w:tcBorders>
            <w:hideMark/>
          </w:tcPr>
          <w:p w14:paraId="0EFCC057" w14:textId="77777777" w:rsidR="00D210E9" w:rsidRPr="00A14D8F" w:rsidRDefault="00D210E9" w:rsidP="00D95B12">
            <w:pPr>
              <w:pStyle w:val="TableFont"/>
              <w:rPr>
                <w:rFonts w:cs="Arial"/>
                <w:sz w:val="22"/>
              </w:rPr>
            </w:pPr>
            <w:r w:rsidRPr="00A14D8F">
              <w:rPr>
                <w:rFonts w:cs="Arial"/>
                <w:sz w:val="22"/>
              </w:rPr>
              <w:t>7.2  Amenity factors</w:t>
            </w:r>
          </w:p>
          <w:p w14:paraId="116B8686" w14:textId="77777777" w:rsidR="00D210E9" w:rsidRPr="00A14D8F" w:rsidRDefault="00D210E9" w:rsidP="00D95B12">
            <w:pPr>
              <w:pStyle w:val="TableFont"/>
              <w:rPr>
                <w:rFonts w:cs="Arial"/>
                <w:sz w:val="22"/>
              </w:rPr>
            </w:pPr>
            <w:r w:rsidRPr="00A14D8F">
              <w:rPr>
                <w:rFonts w:cs="Arial"/>
                <w:sz w:val="22"/>
              </w:rPr>
              <w:t>Peak hour traffic (Max. peak hour volume as % of total traffic)</w:t>
            </w:r>
          </w:p>
        </w:tc>
        <w:tc>
          <w:tcPr>
            <w:tcW w:w="1985" w:type="dxa"/>
            <w:tcBorders>
              <w:top w:val="single" w:sz="4" w:space="0" w:color="auto"/>
              <w:left w:val="single" w:sz="4" w:space="0" w:color="auto"/>
              <w:bottom w:val="single" w:sz="4" w:space="0" w:color="auto"/>
              <w:right w:val="single" w:sz="4" w:space="0" w:color="auto"/>
            </w:tcBorders>
          </w:tcPr>
          <w:p w14:paraId="65149001" w14:textId="77777777" w:rsidR="00D210E9" w:rsidRPr="00A14D8F" w:rsidRDefault="00D210E9" w:rsidP="00D95B12">
            <w:pPr>
              <w:pStyle w:val="TableFont"/>
              <w:jc w:val="center"/>
              <w:rPr>
                <w:rFonts w:cs="Arial"/>
                <w:sz w:val="22"/>
              </w:rPr>
            </w:pPr>
            <w:r w:rsidRPr="00A14D8F">
              <w:rPr>
                <w:rFonts w:cs="Arial"/>
                <w:sz w:val="22"/>
              </w:rPr>
              <w:t>&lt; 10%</w:t>
            </w:r>
          </w:p>
          <w:p w14:paraId="60E56195" w14:textId="77777777" w:rsidR="00D210E9" w:rsidRPr="00A14D8F" w:rsidRDefault="00D210E9" w:rsidP="00D95B12">
            <w:pPr>
              <w:pStyle w:val="TableFont"/>
              <w:jc w:val="center"/>
              <w:rPr>
                <w:rFonts w:cs="Arial"/>
                <w:sz w:val="22"/>
              </w:rPr>
            </w:pPr>
            <w:r w:rsidRPr="00A14D8F">
              <w:rPr>
                <w:rFonts w:cs="Arial"/>
                <w:sz w:val="22"/>
              </w:rPr>
              <w:t>10 – 20%</w:t>
            </w:r>
          </w:p>
          <w:p w14:paraId="5ADD8E8F" w14:textId="77777777" w:rsidR="00D210E9" w:rsidRPr="00A14D8F" w:rsidRDefault="00D210E9" w:rsidP="00D95B12">
            <w:pPr>
              <w:pStyle w:val="TableFont"/>
              <w:jc w:val="center"/>
              <w:rPr>
                <w:rFonts w:cs="Arial"/>
                <w:sz w:val="22"/>
              </w:rPr>
            </w:pPr>
            <w:r w:rsidRPr="00A14D8F">
              <w:rPr>
                <w:rFonts w:cs="Arial"/>
                <w:sz w:val="22"/>
              </w:rPr>
              <w:t>20 – 40%</w:t>
            </w:r>
          </w:p>
          <w:p w14:paraId="00B2E057" w14:textId="77777777" w:rsidR="00D210E9" w:rsidRPr="00A14D8F" w:rsidRDefault="00D210E9" w:rsidP="00D95B12">
            <w:pPr>
              <w:pStyle w:val="TableFont"/>
              <w:jc w:val="center"/>
              <w:rPr>
                <w:rFonts w:cs="Arial"/>
                <w:sz w:val="22"/>
              </w:rPr>
            </w:pPr>
            <w:r w:rsidRPr="00A14D8F">
              <w:rPr>
                <w:rFonts w:cs="Arial"/>
                <w:sz w:val="22"/>
              </w:rPr>
              <w:t>&gt; 40%</w:t>
            </w:r>
          </w:p>
          <w:p w14:paraId="69551BA8" w14:textId="77777777" w:rsidR="00D210E9" w:rsidRPr="00A14D8F" w:rsidRDefault="00D210E9" w:rsidP="00D95B12">
            <w:pPr>
              <w:pStyle w:val="TableFont"/>
              <w:jc w:val="center"/>
              <w:rPr>
                <w:rFonts w:cs="Arial"/>
                <w:sz w:val="22"/>
              </w:rPr>
            </w:pPr>
          </w:p>
        </w:tc>
        <w:tc>
          <w:tcPr>
            <w:tcW w:w="1842" w:type="dxa"/>
            <w:tcBorders>
              <w:top w:val="single" w:sz="4" w:space="0" w:color="auto"/>
              <w:left w:val="single" w:sz="4" w:space="0" w:color="auto"/>
              <w:bottom w:val="single" w:sz="4" w:space="0" w:color="auto"/>
              <w:right w:val="single" w:sz="4" w:space="0" w:color="auto"/>
            </w:tcBorders>
            <w:hideMark/>
          </w:tcPr>
          <w:p w14:paraId="0112E2C3" w14:textId="77777777" w:rsidR="00D210E9" w:rsidRPr="00A14D8F" w:rsidRDefault="00D210E9" w:rsidP="00D95B12">
            <w:pPr>
              <w:pStyle w:val="TableFont"/>
              <w:jc w:val="center"/>
              <w:rPr>
                <w:rFonts w:cs="Arial"/>
                <w:sz w:val="22"/>
              </w:rPr>
            </w:pPr>
            <w:r w:rsidRPr="00A14D8F">
              <w:rPr>
                <w:rFonts w:cs="Arial"/>
                <w:sz w:val="22"/>
              </w:rPr>
              <w:t>0</w:t>
            </w:r>
          </w:p>
          <w:p w14:paraId="4C9212E7" w14:textId="77777777" w:rsidR="00D210E9" w:rsidRPr="00A14D8F" w:rsidRDefault="00D210E9" w:rsidP="00D95B12">
            <w:pPr>
              <w:pStyle w:val="TableFont"/>
              <w:jc w:val="center"/>
              <w:rPr>
                <w:rFonts w:cs="Arial"/>
                <w:sz w:val="22"/>
              </w:rPr>
            </w:pPr>
            <w:r w:rsidRPr="00A14D8F">
              <w:rPr>
                <w:rFonts w:cs="Arial"/>
                <w:sz w:val="22"/>
              </w:rPr>
              <w:t>5</w:t>
            </w:r>
          </w:p>
          <w:p w14:paraId="1AEC0D60" w14:textId="77777777" w:rsidR="00D210E9" w:rsidRPr="00A14D8F" w:rsidRDefault="00D210E9" w:rsidP="00D95B12">
            <w:pPr>
              <w:pStyle w:val="TableFont"/>
              <w:jc w:val="center"/>
              <w:rPr>
                <w:rFonts w:cs="Arial"/>
                <w:sz w:val="22"/>
              </w:rPr>
            </w:pPr>
            <w:r w:rsidRPr="00A14D8F">
              <w:rPr>
                <w:rFonts w:cs="Arial"/>
                <w:sz w:val="22"/>
              </w:rPr>
              <w:t>15</w:t>
            </w:r>
          </w:p>
          <w:p w14:paraId="6CC9D891" w14:textId="77777777" w:rsidR="00D210E9" w:rsidRPr="00A14D8F" w:rsidRDefault="00D210E9" w:rsidP="00D95B12">
            <w:pPr>
              <w:pStyle w:val="TableFont"/>
              <w:jc w:val="center"/>
              <w:rPr>
                <w:rFonts w:cs="Arial"/>
                <w:sz w:val="22"/>
              </w:rPr>
            </w:pPr>
            <w:r w:rsidRPr="00A14D8F">
              <w:rPr>
                <w:rFonts w:cs="Arial"/>
                <w:sz w:val="22"/>
              </w:rPr>
              <w:t>20</w:t>
            </w:r>
          </w:p>
        </w:tc>
        <w:tc>
          <w:tcPr>
            <w:tcW w:w="1701" w:type="dxa"/>
            <w:tcBorders>
              <w:top w:val="single" w:sz="4" w:space="0" w:color="auto"/>
              <w:left w:val="single" w:sz="4" w:space="0" w:color="auto"/>
              <w:bottom w:val="single" w:sz="4" w:space="0" w:color="auto"/>
              <w:right w:val="single" w:sz="4" w:space="0" w:color="auto"/>
            </w:tcBorders>
            <w:hideMark/>
          </w:tcPr>
          <w:p w14:paraId="16861177" w14:textId="77777777" w:rsidR="00D210E9" w:rsidRPr="00A14D8F" w:rsidRDefault="00D210E9" w:rsidP="00D95B12">
            <w:pPr>
              <w:pStyle w:val="TableFont"/>
              <w:jc w:val="center"/>
              <w:rPr>
                <w:rFonts w:cs="Arial"/>
                <w:sz w:val="22"/>
              </w:rPr>
            </w:pPr>
            <w:r w:rsidRPr="00A14D8F">
              <w:rPr>
                <w:rFonts w:cs="Arial"/>
                <w:sz w:val="22"/>
              </w:rPr>
              <w:t>0</w:t>
            </w:r>
          </w:p>
          <w:p w14:paraId="3058AD2A" w14:textId="77777777" w:rsidR="00D210E9" w:rsidRPr="00A14D8F" w:rsidRDefault="00D210E9" w:rsidP="00D95B12">
            <w:pPr>
              <w:pStyle w:val="TableFont"/>
              <w:jc w:val="center"/>
              <w:rPr>
                <w:rFonts w:cs="Arial"/>
                <w:sz w:val="22"/>
              </w:rPr>
            </w:pPr>
            <w:r w:rsidRPr="00A14D8F">
              <w:rPr>
                <w:rFonts w:cs="Arial"/>
                <w:sz w:val="22"/>
              </w:rPr>
              <w:t>3</w:t>
            </w:r>
          </w:p>
          <w:p w14:paraId="54F8012B" w14:textId="77777777" w:rsidR="00D210E9" w:rsidRPr="00A14D8F" w:rsidRDefault="00D210E9" w:rsidP="00D95B12">
            <w:pPr>
              <w:pStyle w:val="TableFont"/>
              <w:jc w:val="center"/>
              <w:rPr>
                <w:rFonts w:cs="Arial"/>
                <w:sz w:val="22"/>
              </w:rPr>
            </w:pPr>
            <w:r w:rsidRPr="00A14D8F">
              <w:rPr>
                <w:rFonts w:cs="Arial"/>
                <w:sz w:val="22"/>
              </w:rPr>
              <w:t>10</w:t>
            </w:r>
          </w:p>
          <w:p w14:paraId="4951B174" w14:textId="77777777" w:rsidR="00D210E9" w:rsidRPr="00A14D8F" w:rsidRDefault="00D210E9" w:rsidP="00D95B12">
            <w:pPr>
              <w:pStyle w:val="TableFont"/>
              <w:jc w:val="center"/>
              <w:rPr>
                <w:rFonts w:cs="Arial"/>
                <w:sz w:val="22"/>
              </w:rPr>
            </w:pPr>
            <w:r w:rsidRPr="00A14D8F">
              <w:rPr>
                <w:rFonts w:cs="Arial"/>
                <w:sz w:val="22"/>
              </w:rPr>
              <w:t>15</w:t>
            </w:r>
          </w:p>
        </w:tc>
      </w:tr>
    </w:tbl>
    <w:p w14:paraId="5F5C9266" w14:textId="77777777" w:rsidR="00D210E9" w:rsidRPr="00A14D8F" w:rsidRDefault="00D210E9" w:rsidP="00D210E9">
      <w:pPr>
        <w:tabs>
          <w:tab w:val="left" w:pos="9026"/>
        </w:tabs>
        <w:spacing w:before="2"/>
        <w:ind w:right="-46"/>
        <w:rPr>
          <w:rFonts w:ascii="Arial" w:hAnsi="Arial" w:cs="Arial"/>
        </w:rPr>
      </w:pPr>
    </w:p>
    <w:p w14:paraId="7D694E3C" w14:textId="77777777" w:rsidR="003375A1" w:rsidRPr="00347B66" w:rsidRDefault="003375A1"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t xml:space="preserve">A score shall </w:t>
      </w:r>
      <w:r w:rsidR="00D210E9" w:rsidRPr="00347B66">
        <w:rPr>
          <w:rFonts w:ascii="Arial" w:hAnsi="Arial" w:cs="Arial"/>
        </w:rPr>
        <w:t xml:space="preserve">then </w:t>
      </w:r>
      <w:r w:rsidRPr="00347B66">
        <w:rPr>
          <w:rFonts w:ascii="Arial" w:hAnsi="Arial" w:cs="Arial"/>
        </w:rPr>
        <w:t xml:space="preserve">be determined in accordance with the details </w:t>
      </w:r>
      <w:r w:rsidR="00D210E9" w:rsidRPr="00347B66">
        <w:rPr>
          <w:rFonts w:ascii="Arial" w:hAnsi="Arial" w:cs="Arial"/>
        </w:rPr>
        <w:t xml:space="preserve">provided in </w:t>
      </w:r>
      <w:r w:rsidR="00D210E9" w:rsidRPr="006F3754">
        <w:rPr>
          <w:rFonts w:ascii="Arial" w:hAnsi="Arial" w:cs="Arial"/>
        </w:rPr>
        <w:t>Table 2</w:t>
      </w:r>
      <w:r w:rsidRPr="00347B66">
        <w:rPr>
          <w:rFonts w:ascii="Arial" w:hAnsi="Arial" w:cs="Arial"/>
        </w:rPr>
        <w:t xml:space="preserve">, and based on this </w:t>
      </w:r>
      <w:r w:rsidR="00D210E9" w:rsidRPr="00347B66">
        <w:rPr>
          <w:rFonts w:ascii="Arial" w:hAnsi="Arial" w:cs="Arial"/>
        </w:rPr>
        <w:t xml:space="preserve">score </w:t>
      </w:r>
      <w:r w:rsidRPr="00347B66">
        <w:rPr>
          <w:rFonts w:ascii="Arial" w:hAnsi="Arial" w:cs="Arial"/>
        </w:rPr>
        <w:t>the City officers will determine the level of action to be taken and whether or not the proposal can be supported.</w:t>
      </w:r>
      <w:r w:rsidR="00240B58" w:rsidRPr="00347B66">
        <w:rPr>
          <w:rFonts w:ascii="Arial" w:hAnsi="Arial" w:cs="Arial"/>
        </w:rPr>
        <w:t xml:space="preserve"> </w:t>
      </w:r>
      <w:r w:rsidR="00240B58" w:rsidRPr="006F3754">
        <w:rPr>
          <w:rFonts w:ascii="Arial" w:hAnsi="Arial" w:cs="Arial"/>
        </w:rPr>
        <w:t>Table 3</w:t>
      </w:r>
      <w:r w:rsidR="00240B58" w:rsidRPr="00347B66">
        <w:rPr>
          <w:rFonts w:ascii="Arial" w:hAnsi="Arial" w:cs="Arial"/>
        </w:rPr>
        <w:t xml:space="preserve"> in the next page demonstrates the level of action associated with each score range.</w:t>
      </w:r>
    </w:p>
    <w:p w14:paraId="4BEB4550" w14:textId="77777777" w:rsidR="00EB355C" w:rsidRPr="00A14D8F" w:rsidRDefault="00EB355C" w:rsidP="00EB355C">
      <w:pPr>
        <w:tabs>
          <w:tab w:val="left" w:pos="9026"/>
        </w:tabs>
        <w:spacing w:before="2"/>
        <w:ind w:right="-46"/>
        <w:rPr>
          <w:rFonts w:ascii="Arial" w:hAnsi="Arial" w:cs="Arial"/>
        </w:rPr>
      </w:pPr>
    </w:p>
    <w:p w14:paraId="1BCEEF19" w14:textId="77777777" w:rsidR="00C56915" w:rsidRPr="006F3754" w:rsidRDefault="00C56915" w:rsidP="006F3754">
      <w:pPr>
        <w:pStyle w:val="Head1manual"/>
        <w:spacing w:after="0"/>
        <w:ind w:left="0"/>
        <w:jc w:val="center"/>
        <w:rPr>
          <w:rFonts w:cs="Arial"/>
          <w:b w:val="0"/>
          <w:u w:val="single"/>
        </w:rPr>
      </w:pPr>
      <w:r w:rsidRPr="006F3754">
        <w:rPr>
          <w:rFonts w:cs="Arial"/>
          <w:b w:val="0"/>
          <w:u w:val="single"/>
        </w:rPr>
        <w:t xml:space="preserve">Table 3: Intervention </w:t>
      </w:r>
      <w:r w:rsidR="00D95B12" w:rsidRPr="006F3754">
        <w:rPr>
          <w:rFonts w:cs="Arial"/>
          <w:b w:val="0"/>
          <w:u w:val="single"/>
        </w:rPr>
        <w:t>W</w:t>
      </w:r>
      <w:r w:rsidRPr="006F3754">
        <w:rPr>
          <w:rFonts w:cs="Arial"/>
          <w:b w:val="0"/>
          <w:u w:val="single"/>
        </w:rPr>
        <w:t>arrants</w:t>
      </w:r>
    </w:p>
    <w:p w14:paraId="6CB74E2C" w14:textId="77777777" w:rsidR="00240B58" w:rsidRPr="00EC79AE" w:rsidRDefault="00240B58" w:rsidP="00EC79AE">
      <w:pPr>
        <w:tabs>
          <w:tab w:val="left" w:pos="9026"/>
        </w:tabs>
        <w:spacing w:before="2"/>
        <w:ind w:right="-46"/>
        <w:rPr>
          <w:rFonts w:ascii="Arial" w:hAnsi="Arial" w:cs="Arial"/>
        </w:rPr>
      </w:pPr>
    </w:p>
    <w:tbl>
      <w:tblPr>
        <w:tblW w:w="0" w:type="auto"/>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610"/>
        <w:gridCol w:w="2070"/>
        <w:gridCol w:w="3402"/>
      </w:tblGrid>
      <w:tr w:rsidR="00C56915" w:rsidRPr="00A14D8F" w14:paraId="68D7CAC4" w14:textId="77777777" w:rsidTr="00BD7364">
        <w:trPr>
          <w:trHeight w:val="260"/>
        </w:trPr>
        <w:tc>
          <w:tcPr>
            <w:tcW w:w="2610" w:type="dxa"/>
            <w:tcBorders>
              <w:top w:val="single" w:sz="4" w:space="0" w:color="auto"/>
              <w:left w:val="single" w:sz="4" w:space="0" w:color="auto"/>
              <w:bottom w:val="nil"/>
              <w:right w:val="single" w:sz="4" w:space="0" w:color="auto"/>
            </w:tcBorders>
            <w:shd w:val="pct12" w:color="000000" w:fill="auto"/>
            <w:vAlign w:val="center"/>
            <w:hideMark/>
          </w:tcPr>
          <w:p w14:paraId="4F3EE1BF" w14:textId="77777777" w:rsidR="00C56915" w:rsidRPr="00A14D8F" w:rsidRDefault="00C56915" w:rsidP="00D95B12">
            <w:pPr>
              <w:pStyle w:val="TableFontH"/>
              <w:rPr>
                <w:rFonts w:cs="Arial"/>
                <w:sz w:val="22"/>
              </w:rPr>
            </w:pPr>
            <w:r w:rsidRPr="00A14D8F">
              <w:rPr>
                <w:rFonts w:cs="Arial"/>
                <w:sz w:val="22"/>
              </w:rPr>
              <w:t>Decision</w:t>
            </w:r>
          </w:p>
        </w:tc>
        <w:tc>
          <w:tcPr>
            <w:tcW w:w="2070" w:type="dxa"/>
            <w:tcBorders>
              <w:top w:val="single" w:sz="4" w:space="0" w:color="auto"/>
              <w:left w:val="single" w:sz="4" w:space="0" w:color="auto"/>
              <w:bottom w:val="nil"/>
              <w:right w:val="single" w:sz="4" w:space="0" w:color="auto"/>
            </w:tcBorders>
            <w:shd w:val="pct12" w:color="000000" w:fill="auto"/>
            <w:vAlign w:val="center"/>
            <w:hideMark/>
          </w:tcPr>
          <w:p w14:paraId="3A674EA7" w14:textId="77777777" w:rsidR="00C56915" w:rsidRPr="00A14D8F" w:rsidRDefault="00C56915" w:rsidP="00D95B12">
            <w:pPr>
              <w:pStyle w:val="TableFontH"/>
              <w:rPr>
                <w:rFonts w:cs="Arial"/>
                <w:sz w:val="22"/>
              </w:rPr>
            </w:pPr>
            <w:r w:rsidRPr="00A14D8F">
              <w:rPr>
                <w:rFonts w:cs="Arial"/>
                <w:sz w:val="22"/>
              </w:rPr>
              <w:t>Total Point Score</w:t>
            </w:r>
          </w:p>
        </w:tc>
        <w:tc>
          <w:tcPr>
            <w:tcW w:w="3402" w:type="dxa"/>
            <w:tcBorders>
              <w:top w:val="single" w:sz="4" w:space="0" w:color="auto"/>
              <w:left w:val="single" w:sz="4" w:space="0" w:color="auto"/>
              <w:bottom w:val="nil"/>
              <w:right w:val="single" w:sz="4" w:space="0" w:color="auto"/>
            </w:tcBorders>
            <w:shd w:val="pct12" w:color="000000" w:fill="auto"/>
            <w:vAlign w:val="center"/>
            <w:hideMark/>
          </w:tcPr>
          <w:p w14:paraId="28413695" w14:textId="77777777" w:rsidR="00C56915" w:rsidRPr="00A14D8F" w:rsidRDefault="00D95B12" w:rsidP="00D95B12">
            <w:pPr>
              <w:pStyle w:val="TableFontH"/>
              <w:rPr>
                <w:rFonts w:cs="Arial"/>
                <w:sz w:val="22"/>
              </w:rPr>
            </w:pPr>
            <w:r w:rsidRPr="00A14D8F">
              <w:rPr>
                <w:rFonts w:cs="Arial"/>
                <w:sz w:val="22"/>
              </w:rPr>
              <w:t>Recommended Action</w:t>
            </w:r>
          </w:p>
        </w:tc>
      </w:tr>
      <w:tr w:rsidR="00C56915" w:rsidRPr="00A14D8F" w14:paraId="252B87FF" w14:textId="77777777" w:rsidTr="00BD7364">
        <w:tc>
          <w:tcPr>
            <w:tcW w:w="2610" w:type="dxa"/>
            <w:tcBorders>
              <w:top w:val="single" w:sz="4" w:space="0" w:color="auto"/>
              <w:left w:val="single" w:sz="4" w:space="0" w:color="auto"/>
              <w:bottom w:val="single" w:sz="4" w:space="0" w:color="auto"/>
              <w:right w:val="single" w:sz="4" w:space="0" w:color="auto"/>
            </w:tcBorders>
            <w:hideMark/>
          </w:tcPr>
          <w:p w14:paraId="398ABCD6" w14:textId="27393CF9" w:rsidR="00C56915" w:rsidRPr="00A14D8F" w:rsidRDefault="007C4CE1" w:rsidP="00D95B12">
            <w:pPr>
              <w:pStyle w:val="TableFont"/>
              <w:rPr>
                <w:rFonts w:cs="Arial"/>
                <w:sz w:val="22"/>
              </w:rPr>
            </w:pPr>
            <w:r w:rsidRPr="00A14D8F">
              <w:rPr>
                <w:rFonts w:cs="Arial"/>
                <w:sz w:val="22"/>
              </w:rPr>
              <w:t xml:space="preserve">Criteria A - </w:t>
            </w:r>
            <w:r w:rsidR="00C56915" w:rsidRPr="00A14D8F">
              <w:rPr>
                <w:rFonts w:cs="Arial"/>
                <w:sz w:val="22"/>
              </w:rPr>
              <w:t xml:space="preserve">Denoted as </w:t>
            </w:r>
            <w:r w:rsidR="00B05BA3">
              <w:rPr>
                <w:rFonts w:cs="Arial"/>
                <w:sz w:val="22"/>
              </w:rPr>
              <w:t>‘</w:t>
            </w:r>
            <w:r w:rsidR="00C43C2A">
              <w:rPr>
                <w:rFonts w:cs="Arial"/>
                <w:sz w:val="22"/>
              </w:rPr>
              <w:t>T</w:t>
            </w:r>
            <w:r w:rsidR="00C56915" w:rsidRPr="00A14D8F">
              <w:rPr>
                <w:rFonts w:cs="Arial"/>
                <w:sz w:val="22"/>
              </w:rPr>
              <w:t xml:space="preserve">echnical </w:t>
            </w:r>
            <w:r w:rsidR="00B05BA3">
              <w:rPr>
                <w:rFonts w:cs="Arial"/>
                <w:sz w:val="22"/>
              </w:rPr>
              <w:t>P</w:t>
            </w:r>
            <w:r w:rsidR="00C56915" w:rsidRPr="00A14D8F">
              <w:rPr>
                <w:rFonts w:cs="Arial"/>
                <w:sz w:val="22"/>
              </w:rPr>
              <w:t>roblem</w:t>
            </w:r>
            <w:r w:rsidR="00B05BA3">
              <w:rPr>
                <w:rFonts w:cs="Arial"/>
                <w:sz w:val="22"/>
              </w:rPr>
              <w:t>’</w:t>
            </w:r>
            <w:r w:rsidR="00C56915" w:rsidRPr="00A14D8F">
              <w:rPr>
                <w:rFonts w:cs="Arial"/>
                <w:sz w:val="22"/>
              </w:rPr>
              <w:t xml:space="preserve"> site</w:t>
            </w:r>
          </w:p>
        </w:tc>
        <w:tc>
          <w:tcPr>
            <w:tcW w:w="2070" w:type="dxa"/>
            <w:tcBorders>
              <w:top w:val="single" w:sz="4" w:space="0" w:color="auto"/>
              <w:left w:val="single" w:sz="4" w:space="0" w:color="auto"/>
              <w:bottom w:val="single" w:sz="4" w:space="0" w:color="auto"/>
              <w:right w:val="single" w:sz="4" w:space="0" w:color="auto"/>
            </w:tcBorders>
            <w:hideMark/>
          </w:tcPr>
          <w:p w14:paraId="1A7B2C58" w14:textId="77777777" w:rsidR="00C56915" w:rsidRPr="00A14D8F" w:rsidRDefault="00C56915" w:rsidP="00D95B12">
            <w:pPr>
              <w:pStyle w:val="TableFont"/>
              <w:rPr>
                <w:rFonts w:cs="Arial"/>
                <w:sz w:val="22"/>
              </w:rPr>
            </w:pPr>
            <w:r w:rsidRPr="00A14D8F">
              <w:rPr>
                <w:rFonts w:cs="Arial"/>
                <w:sz w:val="22"/>
              </w:rPr>
              <w:t>More than 50</w:t>
            </w:r>
          </w:p>
        </w:tc>
        <w:tc>
          <w:tcPr>
            <w:tcW w:w="3402" w:type="dxa"/>
            <w:tcBorders>
              <w:top w:val="single" w:sz="4" w:space="0" w:color="auto"/>
              <w:left w:val="single" w:sz="4" w:space="0" w:color="auto"/>
              <w:bottom w:val="single" w:sz="4" w:space="0" w:color="auto"/>
              <w:right w:val="single" w:sz="4" w:space="0" w:color="auto"/>
            </w:tcBorders>
          </w:tcPr>
          <w:p w14:paraId="0260F434" w14:textId="3EE600F5" w:rsidR="00C56915" w:rsidRPr="00A14D8F" w:rsidRDefault="00C56915" w:rsidP="00D95B12">
            <w:pPr>
              <w:pStyle w:val="TableFont"/>
              <w:rPr>
                <w:rFonts w:cs="Arial"/>
                <w:sz w:val="22"/>
              </w:rPr>
            </w:pPr>
            <w:r w:rsidRPr="00A14D8F">
              <w:rPr>
                <w:rFonts w:cs="Arial"/>
                <w:sz w:val="22"/>
              </w:rPr>
              <w:t xml:space="preserve">Considered to be a site that has </w:t>
            </w:r>
            <w:r w:rsidR="006610B0">
              <w:rPr>
                <w:rFonts w:cs="Arial"/>
                <w:sz w:val="22"/>
              </w:rPr>
              <w:t xml:space="preserve">technical </w:t>
            </w:r>
            <w:r w:rsidRPr="00A14D8F">
              <w:rPr>
                <w:rFonts w:cs="Arial"/>
                <w:sz w:val="22"/>
              </w:rPr>
              <w:t xml:space="preserve">problems.  </w:t>
            </w:r>
          </w:p>
          <w:p w14:paraId="5C852643" w14:textId="4FB3F23B" w:rsidR="00C56915" w:rsidRPr="00A14D8F" w:rsidRDefault="00C56915" w:rsidP="00D95B12">
            <w:pPr>
              <w:pStyle w:val="TableFont"/>
              <w:rPr>
                <w:rFonts w:cs="Arial"/>
                <w:sz w:val="22"/>
              </w:rPr>
            </w:pPr>
            <w:r w:rsidRPr="00A14D8F">
              <w:rPr>
                <w:rFonts w:cs="Arial"/>
                <w:sz w:val="22"/>
              </w:rPr>
              <w:t xml:space="preserve">Suitable solutions to be considered </w:t>
            </w:r>
            <w:r w:rsidR="004433A7">
              <w:rPr>
                <w:rFonts w:cs="Arial"/>
                <w:sz w:val="22"/>
              </w:rPr>
              <w:t>in accordance with Clause 12.</w:t>
            </w:r>
          </w:p>
          <w:p w14:paraId="7B19BB18" w14:textId="77777777" w:rsidR="00C56915" w:rsidRPr="00A14D8F" w:rsidRDefault="00C56915" w:rsidP="00D95B12">
            <w:pPr>
              <w:pStyle w:val="TableFont"/>
              <w:rPr>
                <w:rFonts w:cs="Arial"/>
                <w:sz w:val="22"/>
              </w:rPr>
            </w:pPr>
          </w:p>
        </w:tc>
      </w:tr>
      <w:tr w:rsidR="00C56915" w:rsidRPr="00A14D8F" w14:paraId="5433CE72" w14:textId="77777777" w:rsidTr="00BD7364">
        <w:tc>
          <w:tcPr>
            <w:tcW w:w="2610" w:type="dxa"/>
            <w:tcBorders>
              <w:top w:val="single" w:sz="4" w:space="0" w:color="auto"/>
              <w:left w:val="single" w:sz="4" w:space="0" w:color="auto"/>
              <w:bottom w:val="single" w:sz="4" w:space="0" w:color="auto"/>
              <w:right w:val="single" w:sz="4" w:space="0" w:color="auto"/>
            </w:tcBorders>
            <w:hideMark/>
          </w:tcPr>
          <w:p w14:paraId="120D1A48" w14:textId="6580C979" w:rsidR="00C56915" w:rsidRPr="00A14D8F" w:rsidRDefault="007C4CE1" w:rsidP="007C4CE1">
            <w:pPr>
              <w:pStyle w:val="TableFont"/>
              <w:rPr>
                <w:rFonts w:cs="Arial"/>
                <w:sz w:val="22"/>
              </w:rPr>
            </w:pPr>
            <w:r w:rsidRPr="00A14D8F">
              <w:rPr>
                <w:rFonts w:cs="Arial"/>
                <w:sz w:val="22"/>
              </w:rPr>
              <w:t xml:space="preserve">Criteria B - </w:t>
            </w:r>
            <w:r w:rsidR="00C56915" w:rsidRPr="00A14D8F">
              <w:rPr>
                <w:rFonts w:cs="Arial"/>
                <w:sz w:val="22"/>
              </w:rPr>
              <w:t xml:space="preserve">Denoted as </w:t>
            </w:r>
            <w:r w:rsidR="00A90DCD">
              <w:rPr>
                <w:rFonts w:cs="Arial"/>
                <w:sz w:val="22"/>
              </w:rPr>
              <w:t>‘Minor Technical Problem’ site</w:t>
            </w:r>
          </w:p>
        </w:tc>
        <w:tc>
          <w:tcPr>
            <w:tcW w:w="2070" w:type="dxa"/>
            <w:tcBorders>
              <w:top w:val="single" w:sz="4" w:space="0" w:color="auto"/>
              <w:left w:val="single" w:sz="4" w:space="0" w:color="auto"/>
              <w:bottom w:val="single" w:sz="4" w:space="0" w:color="auto"/>
              <w:right w:val="single" w:sz="4" w:space="0" w:color="auto"/>
            </w:tcBorders>
            <w:hideMark/>
          </w:tcPr>
          <w:p w14:paraId="1BB5EB10" w14:textId="77777777" w:rsidR="00C56915" w:rsidRPr="00A14D8F" w:rsidRDefault="00C56915" w:rsidP="00D95B12">
            <w:pPr>
              <w:pStyle w:val="TableFont"/>
              <w:rPr>
                <w:rFonts w:cs="Arial"/>
                <w:sz w:val="22"/>
              </w:rPr>
            </w:pPr>
            <w:r w:rsidRPr="00A14D8F">
              <w:rPr>
                <w:rFonts w:cs="Arial"/>
                <w:sz w:val="22"/>
              </w:rPr>
              <w:t>30 to 50 points</w:t>
            </w:r>
          </w:p>
        </w:tc>
        <w:tc>
          <w:tcPr>
            <w:tcW w:w="3402" w:type="dxa"/>
            <w:tcBorders>
              <w:top w:val="single" w:sz="4" w:space="0" w:color="auto"/>
              <w:left w:val="single" w:sz="4" w:space="0" w:color="auto"/>
              <w:bottom w:val="single" w:sz="4" w:space="0" w:color="auto"/>
              <w:right w:val="single" w:sz="4" w:space="0" w:color="auto"/>
            </w:tcBorders>
          </w:tcPr>
          <w:p w14:paraId="2D07936A" w14:textId="533B1A83" w:rsidR="00C56915" w:rsidRPr="00A14D8F" w:rsidRDefault="00C56915" w:rsidP="00D95B12">
            <w:pPr>
              <w:pStyle w:val="TableFont"/>
              <w:rPr>
                <w:rFonts w:cs="Arial"/>
                <w:sz w:val="22"/>
              </w:rPr>
            </w:pPr>
            <w:r w:rsidRPr="00A14D8F">
              <w:rPr>
                <w:rFonts w:cs="Arial"/>
                <w:sz w:val="22"/>
              </w:rPr>
              <w:t>Consider low cost non-capital works solutions (e.g. signing and pavement marking) if appropriate</w:t>
            </w:r>
            <w:r w:rsidR="00B05BA3">
              <w:rPr>
                <w:rFonts w:cs="Arial"/>
                <w:sz w:val="22"/>
              </w:rPr>
              <w:t xml:space="preserve"> in accordance with Clause 13</w:t>
            </w:r>
            <w:r w:rsidRPr="00A14D8F">
              <w:rPr>
                <w:rFonts w:cs="Arial"/>
                <w:sz w:val="22"/>
              </w:rPr>
              <w:t>.</w:t>
            </w:r>
          </w:p>
          <w:p w14:paraId="16AF11BE" w14:textId="77777777" w:rsidR="00C56915" w:rsidRPr="00A14D8F" w:rsidRDefault="00C56915" w:rsidP="00D95B12">
            <w:pPr>
              <w:pStyle w:val="TableFont"/>
              <w:rPr>
                <w:rFonts w:cs="Arial"/>
                <w:sz w:val="22"/>
              </w:rPr>
            </w:pPr>
            <w:r w:rsidRPr="00A14D8F">
              <w:rPr>
                <w:rFonts w:cs="Arial"/>
                <w:sz w:val="22"/>
              </w:rPr>
              <w:t>Review again after 2 years.</w:t>
            </w:r>
          </w:p>
          <w:p w14:paraId="55485D65" w14:textId="77777777" w:rsidR="00C56915" w:rsidRPr="00A14D8F" w:rsidRDefault="00C56915" w:rsidP="00D95B12">
            <w:pPr>
              <w:pStyle w:val="TableFont"/>
              <w:rPr>
                <w:rFonts w:cs="Arial"/>
                <w:sz w:val="22"/>
              </w:rPr>
            </w:pPr>
          </w:p>
        </w:tc>
      </w:tr>
      <w:tr w:rsidR="00C56915" w:rsidRPr="00A14D8F" w14:paraId="4855ADA6" w14:textId="77777777" w:rsidTr="00BD7364">
        <w:tc>
          <w:tcPr>
            <w:tcW w:w="2610" w:type="dxa"/>
            <w:tcBorders>
              <w:top w:val="single" w:sz="4" w:space="0" w:color="auto"/>
              <w:left w:val="single" w:sz="4" w:space="0" w:color="auto"/>
              <w:bottom w:val="single" w:sz="4" w:space="0" w:color="auto"/>
              <w:right w:val="single" w:sz="4" w:space="0" w:color="auto"/>
            </w:tcBorders>
          </w:tcPr>
          <w:p w14:paraId="6283D4B0" w14:textId="0C6DF699" w:rsidR="00C56915" w:rsidRPr="00A14D8F" w:rsidRDefault="007C4CE1" w:rsidP="00D95B12">
            <w:pPr>
              <w:pStyle w:val="TableFont"/>
              <w:rPr>
                <w:rFonts w:cs="Arial"/>
                <w:sz w:val="22"/>
              </w:rPr>
            </w:pPr>
            <w:r w:rsidRPr="00A14D8F">
              <w:rPr>
                <w:rFonts w:cs="Arial"/>
                <w:sz w:val="22"/>
              </w:rPr>
              <w:t xml:space="preserve">Criteria C - </w:t>
            </w:r>
            <w:r w:rsidR="00C56915" w:rsidRPr="00A14D8F">
              <w:rPr>
                <w:rFonts w:cs="Arial"/>
                <w:sz w:val="22"/>
              </w:rPr>
              <w:t xml:space="preserve">Denoted as a site with </w:t>
            </w:r>
            <w:r w:rsidR="00B05BA3">
              <w:rPr>
                <w:rFonts w:cs="Arial"/>
                <w:sz w:val="22"/>
              </w:rPr>
              <w:t>‘L</w:t>
            </w:r>
            <w:r w:rsidR="00C56915" w:rsidRPr="00A14D8F">
              <w:rPr>
                <w:rFonts w:cs="Arial"/>
                <w:sz w:val="22"/>
              </w:rPr>
              <w:t xml:space="preserve">ow </w:t>
            </w:r>
            <w:r w:rsidR="00B05BA3">
              <w:rPr>
                <w:rFonts w:cs="Arial"/>
                <w:sz w:val="22"/>
              </w:rPr>
              <w:t>S</w:t>
            </w:r>
            <w:r w:rsidR="00C56915" w:rsidRPr="00A14D8F">
              <w:rPr>
                <w:rFonts w:cs="Arial"/>
                <w:sz w:val="22"/>
              </w:rPr>
              <w:t xml:space="preserve">afety and </w:t>
            </w:r>
            <w:r w:rsidR="00F11DDA">
              <w:rPr>
                <w:rFonts w:cs="Arial"/>
                <w:sz w:val="22"/>
              </w:rPr>
              <w:t>A</w:t>
            </w:r>
            <w:r w:rsidR="00C56915" w:rsidRPr="00A14D8F">
              <w:rPr>
                <w:rFonts w:cs="Arial"/>
                <w:sz w:val="22"/>
              </w:rPr>
              <w:t xml:space="preserve">menity </w:t>
            </w:r>
            <w:r w:rsidR="00F11DDA">
              <w:rPr>
                <w:rFonts w:cs="Arial"/>
                <w:sz w:val="22"/>
              </w:rPr>
              <w:t>C</w:t>
            </w:r>
            <w:r w:rsidR="00C56915" w:rsidRPr="00A14D8F">
              <w:rPr>
                <w:rFonts w:cs="Arial"/>
                <w:sz w:val="22"/>
              </w:rPr>
              <w:t>oncerns</w:t>
            </w:r>
            <w:r w:rsidR="00F11DDA">
              <w:rPr>
                <w:rFonts w:cs="Arial"/>
                <w:sz w:val="22"/>
              </w:rPr>
              <w:t>’</w:t>
            </w:r>
          </w:p>
          <w:p w14:paraId="768345A4" w14:textId="77777777" w:rsidR="00C56915" w:rsidRPr="00A14D8F" w:rsidRDefault="00C56915" w:rsidP="00D95B12">
            <w:pPr>
              <w:pStyle w:val="TableFont"/>
              <w:rPr>
                <w:rFonts w:cs="Arial"/>
                <w:sz w:val="22"/>
              </w:rPr>
            </w:pPr>
          </w:p>
        </w:tc>
        <w:tc>
          <w:tcPr>
            <w:tcW w:w="2070" w:type="dxa"/>
            <w:tcBorders>
              <w:top w:val="single" w:sz="4" w:space="0" w:color="auto"/>
              <w:left w:val="single" w:sz="4" w:space="0" w:color="auto"/>
              <w:bottom w:val="single" w:sz="4" w:space="0" w:color="auto"/>
              <w:right w:val="single" w:sz="4" w:space="0" w:color="auto"/>
            </w:tcBorders>
            <w:hideMark/>
          </w:tcPr>
          <w:p w14:paraId="25139F63" w14:textId="77777777" w:rsidR="00C56915" w:rsidRPr="00A14D8F" w:rsidRDefault="00C56915" w:rsidP="00D95B12">
            <w:pPr>
              <w:pStyle w:val="TableFont"/>
              <w:rPr>
                <w:rFonts w:cs="Arial"/>
                <w:sz w:val="22"/>
              </w:rPr>
            </w:pPr>
            <w:r w:rsidRPr="00A14D8F">
              <w:rPr>
                <w:rFonts w:cs="Arial"/>
                <w:sz w:val="22"/>
              </w:rPr>
              <w:t>Under 30 points</w:t>
            </w:r>
          </w:p>
        </w:tc>
        <w:tc>
          <w:tcPr>
            <w:tcW w:w="3402" w:type="dxa"/>
            <w:tcBorders>
              <w:top w:val="single" w:sz="4" w:space="0" w:color="auto"/>
              <w:left w:val="single" w:sz="4" w:space="0" w:color="auto"/>
              <w:bottom w:val="single" w:sz="4" w:space="0" w:color="auto"/>
              <w:right w:val="single" w:sz="4" w:space="0" w:color="auto"/>
            </w:tcBorders>
            <w:hideMark/>
          </w:tcPr>
          <w:p w14:paraId="7CD667B6" w14:textId="27D90ABF" w:rsidR="00C56915" w:rsidRPr="00A14D8F" w:rsidRDefault="00C56915" w:rsidP="00D95B12">
            <w:pPr>
              <w:pStyle w:val="TableFont"/>
              <w:rPr>
                <w:rFonts w:cs="Arial"/>
                <w:sz w:val="22"/>
              </w:rPr>
            </w:pPr>
            <w:r w:rsidRPr="00A14D8F">
              <w:rPr>
                <w:rFonts w:cs="Arial"/>
                <w:sz w:val="22"/>
              </w:rPr>
              <w:t>No further action required.</w:t>
            </w:r>
            <w:r w:rsidR="00F11DDA">
              <w:rPr>
                <w:rFonts w:cs="Arial"/>
                <w:sz w:val="22"/>
              </w:rPr>
              <w:t xml:space="preserve"> Refer Clause 14.</w:t>
            </w:r>
          </w:p>
        </w:tc>
      </w:tr>
    </w:tbl>
    <w:p w14:paraId="19F38EF3" w14:textId="77777777" w:rsidR="00C56915" w:rsidRPr="00A14D8F" w:rsidRDefault="00C56915" w:rsidP="00240B58"/>
    <w:p w14:paraId="2FBFCB5B" w14:textId="5063E441" w:rsidR="00D95B12" w:rsidRPr="00347B66" w:rsidRDefault="00D95B12" w:rsidP="006F3754">
      <w:pPr>
        <w:pStyle w:val="ListParagraph"/>
        <w:numPr>
          <w:ilvl w:val="0"/>
          <w:numId w:val="24"/>
        </w:numPr>
        <w:tabs>
          <w:tab w:val="left" w:pos="1260"/>
          <w:tab w:val="left" w:pos="9026"/>
        </w:tabs>
        <w:spacing w:before="2"/>
        <w:ind w:left="1260" w:right="-46" w:hanging="540"/>
        <w:rPr>
          <w:rFonts w:ascii="Arial" w:hAnsi="Arial" w:cs="Arial"/>
        </w:rPr>
      </w:pPr>
      <w:r w:rsidRPr="00347B66">
        <w:rPr>
          <w:rFonts w:ascii="Arial" w:hAnsi="Arial" w:cs="Arial"/>
        </w:rPr>
        <w:lastRenderedPageBreak/>
        <w:t xml:space="preserve">The investigation outcomes including the level of investigation, and the recommended action is to be reported to the person initiating the request for </w:t>
      </w:r>
      <w:r w:rsidR="00341016">
        <w:rPr>
          <w:rFonts w:ascii="Arial" w:hAnsi="Arial" w:cs="Arial"/>
        </w:rPr>
        <w:t>LATM</w:t>
      </w:r>
      <w:r w:rsidRPr="00347B66">
        <w:rPr>
          <w:rFonts w:ascii="Arial" w:hAnsi="Arial" w:cs="Arial"/>
        </w:rPr>
        <w:t xml:space="preserve"> </w:t>
      </w:r>
      <w:r w:rsidR="002960FC">
        <w:rPr>
          <w:rFonts w:ascii="Arial" w:hAnsi="Arial" w:cs="Arial"/>
        </w:rPr>
        <w:t>investigation</w:t>
      </w:r>
      <w:r w:rsidRPr="00347B66">
        <w:rPr>
          <w:rFonts w:ascii="Arial" w:hAnsi="Arial" w:cs="Arial"/>
        </w:rPr>
        <w:t xml:space="preserve">. </w:t>
      </w:r>
    </w:p>
    <w:p w14:paraId="6BE93C0C" w14:textId="77777777" w:rsidR="00D95B12" w:rsidRPr="00A14D8F" w:rsidRDefault="00D95B12" w:rsidP="00D95B12">
      <w:pPr>
        <w:pStyle w:val="ListParagraph"/>
        <w:tabs>
          <w:tab w:val="left" w:pos="9026"/>
        </w:tabs>
        <w:spacing w:before="2"/>
        <w:ind w:right="-46"/>
        <w:rPr>
          <w:rFonts w:ascii="Arial" w:hAnsi="Arial" w:cs="Arial"/>
        </w:rPr>
      </w:pPr>
    </w:p>
    <w:p w14:paraId="45B9C9A7" w14:textId="77777777" w:rsidR="00725BF3" w:rsidRPr="007F6E55" w:rsidRDefault="00725BF3" w:rsidP="00725BF3">
      <w:pPr>
        <w:pStyle w:val="ListParagraph"/>
        <w:numPr>
          <w:ilvl w:val="0"/>
          <w:numId w:val="24"/>
        </w:numPr>
        <w:tabs>
          <w:tab w:val="left" w:pos="1260"/>
          <w:tab w:val="left" w:pos="9026"/>
        </w:tabs>
        <w:spacing w:before="2"/>
        <w:ind w:left="1260" w:right="-46" w:hanging="540"/>
        <w:rPr>
          <w:rFonts w:ascii="Arial" w:hAnsi="Arial" w:cs="Arial"/>
        </w:rPr>
      </w:pPr>
      <w:r w:rsidRPr="007F6E55">
        <w:rPr>
          <w:rFonts w:ascii="Arial" w:hAnsi="Arial" w:cs="Arial"/>
        </w:rPr>
        <w:t xml:space="preserve">Criteria A – Where the investigation identifies a </w:t>
      </w:r>
      <w:r>
        <w:rPr>
          <w:rFonts w:ascii="Arial" w:hAnsi="Arial" w:cs="Arial"/>
        </w:rPr>
        <w:t>‘</w:t>
      </w:r>
      <w:r w:rsidRPr="007F6E55">
        <w:rPr>
          <w:rFonts w:ascii="Arial" w:hAnsi="Arial" w:cs="Arial"/>
        </w:rPr>
        <w:t>Technical Problem</w:t>
      </w:r>
      <w:r>
        <w:rPr>
          <w:rFonts w:ascii="Arial" w:hAnsi="Arial" w:cs="Arial"/>
        </w:rPr>
        <w:t>’</w:t>
      </w:r>
      <w:r w:rsidRPr="007F6E55">
        <w:rPr>
          <w:rFonts w:ascii="Arial" w:hAnsi="Arial" w:cs="Arial"/>
        </w:rPr>
        <w:t xml:space="preserve"> site exists further investigation is to be undertaken by the Tra</w:t>
      </w:r>
      <w:r>
        <w:rPr>
          <w:rFonts w:ascii="Arial" w:hAnsi="Arial" w:cs="Arial"/>
        </w:rPr>
        <w:t xml:space="preserve">nsport and Traffic Team </w:t>
      </w:r>
      <w:r w:rsidRPr="007F6E55">
        <w:rPr>
          <w:rFonts w:ascii="Arial" w:hAnsi="Arial" w:cs="Arial"/>
        </w:rPr>
        <w:t xml:space="preserve">to determine the suitability of various LATM options (to respond to the issues at the subject site) and to prepare concept plans, community consultation and cost estimates for </w:t>
      </w:r>
      <w:r>
        <w:rPr>
          <w:rFonts w:ascii="Arial" w:hAnsi="Arial" w:cs="Arial"/>
        </w:rPr>
        <w:t xml:space="preserve">the later </w:t>
      </w:r>
      <w:r w:rsidRPr="007F6E55">
        <w:rPr>
          <w:rFonts w:ascii="Arial" w:hAnsi="Arial" w:cs="Arial"/>
        </w:rPr>
        <w:t>consideration</w:t>
      </w:r>
      <w:r>
        <w:rPr>
          <w:rFonts w:ascii="Arial" w:hAnsi="Arial" w:cs="Arial"/>
        </w:rPr>
        <w:t xml:space="preserve"> of </w:t>
      </w:r>
      <w:r w:rsidRPr="007F6E55">
        <w:rPr>
          <w:rFonts w:ascii="Arial" w:hAnsi="Arial" w:cs="Arial"/>
        </w:rPr>
        <w:t>Council.</w:t>
      </w:r>
    </w:p>
    <w:p w14:paraId="0379F34C" w14:textId="77777777" w:rsidR="00725BF3" w:rsidRPr="00F9320C" w:rsidRDefault="00725BF3" w:rsidP="00725BF3">
      <w:pPr>
        <w:pStyle w:val="ListParagraph"/>
        <w:rPr>
          <w:rFonts w:ascii="Arial" w:hAnsi="Arial" w:cs="Arial"/>
        </w:rPr>
      </w:pPr>
    </w:p>
    <w:p w14:paraId="78776619" w14:textId="3EA86CAA" w:rsidR="00725BF3" w:rsidRPr="007F6E55" w:rsidRDefault="00725BF3" w:rsidP="00725BF3">
      <w:pPr>
        <w:pStyle w:val="ListParagraph"/>
        <w:numPr>
          <w:ilvl w:val="0"/>
          <w:numId w:val="24"/>
        </w:numPr>
        <w:tabs>
          <w:tab w:val="left" w:pos="1260"/>
          <w:tab w:val="left" w:pos="9026"/>
        </w:tabs>
        <w:spacing w:before="2"/>
        <w:ind w:left="1260" w:right="-46" w:hanging="540"/>
        <w:rPr>
          <w:rFonts w:ascii="Arial" w:hAnsi="Arial" w:cs="Arial"/>
        </w:rPr>
      </w:pPr>
      <w:r w:rsidRPr="007F6E55">
        <w:rPr>
          <w:rFonts w:ascii="Arial" w:hAnsi="Arial" w:cs="Arial"/>
        </w:rPr>
        <w:t xml:space="preserve">Criteria B - Where the investigation identifies a </w:t>
      </w:r>
      <w:r>
        <w:rPr>
          <w:rFonts w:ascii="Arial" w:hAnsi="Arial" w:cs="Arial"/>
        </w:rPr>
        <w:t>‘</w:t>
      </w:r>
      <w:r w:rsidRPr="007F6E55">
        <w:rPr>
          <w:rFonts w:ascii="Arial" w:hAnsi="Arial" w:cs="Arial"/>
        </w:rPr>
        <w:t>Minor Technical Problem</w:t>
      </w:r>
      <w:r>
        <w:rPr>
          <w:rFonts w:ascii="Arial" w:hAnsi="Arial" w:cs="Arial"/>
        </w:rPr>
        <w:t>’</w:t>
      </w:r>
      <w:r w:rsidRPr="007F6E55">
        <w:rPr>
          <w:rFonts w:ascii="Arial" w:hAnsi="Arial" w:cs="Arial"/>
        </w:rPr>
        <w:t xml:space="preserve"> site exists further investigation is to be undertaken by the Tra</w:t>
      </w:r>
      <w:r>
        <w:rPr>
          <w:rFonts w:ascii="Arial" w:hAnsi="Arial" w:cs="Arial"/>
        </w:rPr>
        <w:t xml:space="preserve">nsport and Traffic Team </w:t>
      </w:r>
      <w:r w:rsidRPr="007F6E55">
        <w:rPr>
          <w:rFonts w:ascii="Arial" w:hAnsi="Arial" w:cs="Arial"/>
        </w:rPr>
        <w:t xml:space="preserve">to determine the suitability of Low Cost </w:t>
      </w:r>
      <w:r>
        <w:rPr>
          <w:rFonts w:ascii="Arial" w:hAnsi="Arial" w:cs="Arial"/>
        </w:rPr>
        <w:t>‘</w:t>
      </w:r>
      <w:r w:rsidRPr="007F6E55">
        <w:rPr>
          <w:rFonts w:ascii="Arial" w:hAnsi="Arial" w:cs="Arial"/>
        </w:rPr>
        <w:t>Non-Capita</w:t>
      </w:r>
      <w:r>
        <w:rPr>
          <w:rFonts w:ascii="Arial" w:hAnsi="Arial" w:cs="Arial"/>
        </w:rPr>
        <w:t>l’</w:t>
      </w:r>
      <w:r w:rsidRPr="007F6E55">
        <w:rPr>
          <w:rFonts w:ascii="Arial" w:hAnsi="Arial" w:cs="Arial"/>
        </w:rPr>
        <w:t xml:space="preserve"> solutions (signage</w:t>
      </w:r>
      <w:r>
        <w:rPr>
          <w:rFonts w:ascii="Arial" w:hAnsi="Arial" w:cs="Arial"/>
        </w:rPr>
        <w:t xml:space="preserve">, </w:t>
      </w:r>
      <w:r w:rsidRPr="007F6E55">
        <w:rPr>
          <w:rFonts w:ascii="Arial" w:hAnsi="Arial" w:cs="Arial"/>
        </w:rPr>
        <w:t xml:space="preserve"> line marking and/or maintenance driven solutions) to respond to the issues at the subject site and issue works requests to implement the required treatments. The City will revisit these sites 2 years following treatment to ensure effectiveness of treatment. </w:t>
      </w:r>
    </w:p>
    <w:p w14:paraId="1794D5D4" w14:textId="77777777" w:rsidR="00725BF3" w:rsidRPr="00F9320C" w:rsidRDefault="00725BF3" w:rsidP="00725BF3">
      <w:pPr>
        <w:pStyle w:val="ListParagraph"/>
        <w:rPr>
          <w:rFonts w:ascii="Arial" w:hAnsi="Arial" w:cs="Arial"/>
        </w:rPr>
      </w:pPr>
    </w:p>
    <w:p w14:paraId="43DBEC86" w14:textId="46075601" w:rsidR="00725BF3" w:rsidRPr="00F9320C" w:rsidRDefault="00725BF3" w:rsidP="00725BF3">
      <w:pPr>
        <w:pStyle w:val="ListParagraph"/>
        <w:numPr>
          <w:ilvl w:val="0"/>
          <w:numId w:val="24"/>
        </w:numPr>
        <w:tabs>
          <w:tab w:val="left" w:pos="1260"/>
          <w:tab w:val="left" w:pos="9026"/>
        </w:tabs>
        <w:spacing w:before="2"/>
        <w:ind w:left="1260" w:right="-46" w:hanging="540"/>
        <w:rPr>
          <w:rFonts w:ascii="Arial" w:hAnsi="Arial" w:cs="Arial"/>
        </w:rPr>
      </w:pPr>
      <w:r w:rsidRPr="00F9320C">
        <w:rPr>
          <w:rFonts w:ascii="Arial" w:hAnsi="Arial" w:cs="Arial"/>
        </w:rPr>
        <w:t xml:space="preserve">Criteria C -Where the investigation identifies the subject site as being one with </w:t>
      </w:r>
      <w:r>
        <w:rPr>
          <w:rFonts w:ascii="Arial" w:hAnsi="Arial" w:cs="Arial"/>
        </w:rPr>
        <w:t>‘</w:t>
      </w:r>
      <w:r w:rsidRPr="00F9320C">
        <w:rPr>
          <w:rFonts w:ascii="Arial" w:hAnsi="Arial" w:cs="Arial"/>
        </w:rPr>
        <w:t>Low Safety and Amenity Concerns</w:t>
      </w:r>
      <w:r>
        <w:rPr>
          <w:rFonts w:ascii="Arial" w:hAnsi="Arial" w:cs="Arial"/>
        </w:rPr>
        <w:t>’</w:t>
      </w:r>
      <w:r w:rsidRPr="00F9320C">
        <w:rPr>
          <w:rFonts w:ascii="Arial" w:hAnsi="Arial" w:cs="Arial"/>
        </w:rPr>
        <w:t>, further treatment is not supported</w:t>
      </w:r>
      <w:r>
        <w:rPr>
          <w:rFonts w:ascii="Arial" w:hAnsi="Arial" w:cs="Arial"/>
        </w:rPr>
        <w:t>,</w:t>
      </w:r>
      <w:r w:rsidRPr="00F9320C">
        <w:rPr>
          <w:rFonts w:ascii="Arial" w:hAnsi="Arial" w:cs="Arial"/>
        </w:rPr>
        <w:t xml:space="preserve"> the person or persons requesting the LATM investigation will be advised accordingly. No further investigation of this site will occur within 5 years (Refer Table 1), subsequent investigations will be initiated via customer request post this period. </w:t>
      </w:r>
    </w:p>
    <w:p w14:paraId="16389239" w14:textId="77777777" w:rsidR="00EB355C" w:rsidRPr="00A14D8F" w:rsidRDefault="00EB355C" w:rsidP="00EB355C">
      <w:pPr>
        <w:tabs>
          <w:tab w:val="left" w:pos="9026"/>
        </w:tabs>
        <w:spacing w:before="2"/>
        <w:ind w:right="-46"/>
        <w:rPr>
          <w:rFonts w:ascii="Arial" w:hAnsi="Arial" w:cs="Arial"/>
        </w:rPr>
      </w:pPr>
    </w:p>
    <w:p w14:paraId="134E427E" w14:textId="77777777" w:rsidR="00EB355C" w:rsidRPr="00A14D8F" w:rsidRDefault="00EB355C" w:rsidP="00EB355C">
      <w:pPr>
        <w:tabs>
          <w:tab w:val="left" w:pos="9026"/>
        </w:tabs>
        <w:spacing w:before="2"/>
        <w:ind w:right="-46"/>
        <w:rPr>
          <w:rFonts w:ascii="Arial" w:hAnsi="Arial" w:cs="Arial"/>
        </w:rPr>
      </w:pPr>
    </w:p>
    <w:p w14:paraId="3C598E93" w14:textId="77777777" w:rsidR="000E1BF6" w:rsidRPr="00A14D8F" w:rsidRDefault="004A46E4" w:rsidP="00BA0F37">
      <w:pPr>
        <w:rPr>
          <w:rFonts w:ascii="Arial" w:hAnsi="Arial" w:cs="Arial"/>
          <w:b/>
          <w:color w:val="FFFFFF"/>
          <w:sz w:val="4"/>
          <w:szCs w:val="4"/>
        </w:rPr>
      </w:pPr>
      <w:r w:rsidRPr="00A14D8F">
        <w:rPr>
          <w:rFonts w:ascii="Arial" w:hAnsi="Arial" w:cs="Arial"/>
          <w:b/>
          <w:color w:val="FFFFFF"/>
          <w:sz w:val="4"/>
          <w:szCs w:val="4"/>
        </w:rPr>
        <w:t>kmark 2</w:t>
      </w:r>
      <w:bookmarkEnd w:id="0"/>
    </w:p>
    <w:p w14:paraId="52BF7D16" w14:textId="77777777" w:rsidR="002C51C6" w:rsidRPr="00A14D8F" w:rsidRDefault="002C51C6" w:rsidP="00BA0F37">
      <w:pPr>
        <w:rPr>
          <w:rFonts w:ascii="Arial" w:hAnsi="Arial" w:cs="Arial"/>
          <w:b/>
          <w:color w:val="FFFFFF"/>
          <w:sz w:val="4"/>
          <w:szCs w:val="4"/>
        </w:rPr>
      </w:pPr>
      <w:bookmarkStart w:id="1" w:name="Bookmark3"/>
      <w:r w:rsidRPr="00A14D8F">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A14D8F" w14:paraId="3A6D6FA1"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72E8D1C" w14:textId="77777777" w:rsidR="00122F79" w:rsidRPr="00A14D8F" w:rsidRDefault="002C51C6" w:rsidP="00721265">
            <w:pPr>
              <w:spacing w:line="262" w:lineRule="exact"/>
              <w:ind w:left="105"/>
              <w:rPr>
                <w:rFonts w:ascii="Arial" w:hAnsi="Arial" w:cs="Arial"/>
                <w:color w:val="808080"/>
              </w:rPr>
            </w:pPr>
            <w:r w:rsidRPr="00A14D8F">
              <w:rPr>
                <w:rFonts w:ascii="Arial" w:hAnsi="Arial" w:cs="Arial"/>
              </w:rPr>
              <w:fldChar w:fldCharType="begin"/>
            </w:r>
            <w:r w:rsidR="000E59C0" w:rsidRPr="00A14D8F">
              <w:rPr>
                <w:rFonts w:ascii="Arial" w:hAnsi="Arial" w:cs="Arial"/>
              </w:rPr>
              <w:instrText>HYPERLINK  \l "Bookmark3" \o "Strategic Link – outline the Informing Strategy, Framework or Plan to provide a link to the Community Strategic Plan. Refer to the Category Index for guidance"</w:instrText>
            </w:r>
            <w:r w:rsidRPr="00A14D8F">
              <w:rPr>
                <w:rFonts w:ascii="Arial" w:hAnsi="Arial" w:cs="Arial"/>
              </w:rPr>
            </w:r>
            <w:r w:rsidRPr="00A14D8F">
              <w:rPr>
                <w:rFonts w:ascii="Arial" w:hAnsi="Arial" w:cs="Arial"/>
              </w:rPr>
              <w:fldChar w:fldCharType="separate"/>
            </w:r>
            <w:r w:rsidRPr="00A14D8F">
              <w:rPr>
                <w:rStyle w:val="Hyperlink"/>
                <w:rFonts w:cs="Arial"/>
              </w:rPr>
              <w:t>Strategic Link</w:t>
            </w:r>
            <w:bookmarkEnd w:id="2"/>
            <w:r w:rsidRPr="00A14D8F">
              <w:rPr>
                <w:rFonts w:ascii="Arial" w:hAnsi="Arial" w:cs="Arial"/>
              </w:rPr>
              <w:fldChar w:fldCharType="end"/>
            </w:r>
            <w:r w:rsidR="00F94F2C" w:rsidRPr="00A14D8F">
              <w:rPr>
                <w:rFonts w:ascii="Arial" w:hAnsi="Arial" w:cs="Arial"/>
              </w:rPr>
              <w:t>:</w:t>
            </w:r>
          </w:p>
        </w:tc>
        <w:tc>
          <w:tcPr>
            <w:tcW w:w="6177" w:type="dxa"/>
            <w:shd w:val="clear" w:color="auto" w:fill="auto"/>
            <w:vAlign w:val="center"/>
          </w:tcPr>
          <w:p w14:paraId="6FE83606" w14:textId="77777777" w:rsidR="00122F79" w:rsidRPr="00A14D8F" w:rsidRDefault="00FB5575" w:rsidP="00EC79AE">
            <w:pPr>
              <w:rPr>
                <w:rFonts w:ascii="Arial" w:hAnsi="Arial" w:cs="Arial"/>
              </w:rPr>
            </w:pPr>
            <w:r w:rsidRPr="00A14D8F">
              <w:rPr>
                <w:rFonts w:ascii="Arial" w:hAnsi="Arial" w:cs="Arial"/>
              </w:rPr>
              <w:t xml:space="preserve">Strategic Community Plan </w:t>
            </w:r>
            <w:r w:rsidR="00EC79AE">
              <w:rPr>
                <w:rFonts w:ascii="Arial" w:hAnsi="Arial" w:cs="Arial"/>
              </w:rPr>
              <w:t>&amp;</w:t>
            </w:r>
            <w:r w:rsidRPr="00A14D8F">
              <w:rPr>
                <w:rFonts w:ascii="Arial" w:hAnsi="Arial" w:cs="Arial"/>
              </w:rPr>
              <w:t xml:space="preserve"> </w:t>
            </w:r>
            <w:r w:rsidR="002A5F85">
              <w:rPr>
                <w:rFonts w:ascii="Arial" w:hAnsi="Arial" w:cs="Arial"/>
              </w:rPr>
              <w:t>Integrated Transport Strategy</w:t>
            </w:r>
          </w:p>
        </w:tc>
      </w:tr>
      <w:tr w:rsidR="000E59C0" w:rsidRPr="00A14D8F" w14:paraId="097D6D2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3603940" w14:textId="77777777" w:rsidR="00122F79" w:rsidRPr="00A14D8F" w:rsidRDefault="00555A3C"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A14D8F">
                <w:rPr>
                  <w:rStyle w:val="Hyperlink"/>
                  <w:rFonts w:cs="Arial"/>
                </w:rPr>
                <w:t>Category</w:t>
              </w:r>
            </w:hyperlink>
          </w:p>
        </w:tc>
        <w:tc>
          <w:tcPr>
            <w:tcW w:w="6177" w:type="dxa"/>
            <w:shd w:val="clear" w:color="auto" w:fill="auto"/>
            <w:vAlign w:val="center"/>
          </w:tcPr>
          <w:p w14:paraId="6D8103D8" w14:textId="227B422D" w:rsidR="00122F79" w:rsidRPr="00A14D8F" w:rsidRDefault="00D8388C" w:rsidP="00BA0F37">
            <w:pPr>
              <w:rPr>
                <w:rFonts w:ascii="Arial" w:hAnsi="Arial" w:cs="Arial"/>
              </w:rPr>
            </w:pPr>
            <w:r w:rsidRPr="00A14D8F">
              <w:rPr>
                <w:rFonts w:ascii="Arial" w:hAnsi="Arial" w:cs="Arial"/>
              </w:rPr>
              <w:t xml:space="preserve">Transport, Traffic </w:t>
            </w:r>
          </w:p>
        </w:tc>
      </w:tr>
      <w:tr w:rsidR="000E59C0" w:rsidRPr="00A14D8F" w14:paraId="0C9D9AB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BD067FA" w14:textId="77777777" w:rsidR="00122F79" w:rsidRPr="00A14D8F" w:rsidRDefault="00555A3C"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A14D8F">
                <w:rPr>
                  <w:rStyle w:val="Hyperlink"/>
                  <w:rFonts w:cs="Arial"/>
                </w:rPr>
                <w:t>Lead Business Unit</w:t>
              </w:r>
            </w:hyperlink>
            <w:r w:rsidR="00F94F2C" w:rsidRPr="00A14D8F">
              <w:rPr>
                <w:rStyle w:val="Hyperlink"/>
                <w:rFonts w:cs="Arial"/>
              </w:rPr>
              <w:t>:</w:t>
            </w:r>
          </w:p>
        </w:tc>
        <w:tc>
          <w:tcPr>
            <w:tcW w:w="6177" w:type="dxa"/>
            <w:shd w:val="clear" w:color="auto" w:fill="auto"/>
            <w:vAlign w:val="center"/>
          </w:tcPr>
          <w:p w14:paraId="7531A541" w14:textId="6DA67BB5" w:rsidR="00122F79" w:rsidRPr="00A14D8F" w:rsidRDefault="00122F79" w:rsidP="00BA0F37">
            <w:pPr>
              <w:rPr>
                <w:rFonts w:ascii="Arial" w:hAnsi="Arial" w:cs="Arial"/>
              </w:rPr>
            </w:pPr>
          </w:p>
        </w:tc>
      </w:tr>
      <w:tr w:rsidR="000E59C0" w:rsidRPr="00A14D8F" w14:paraId="4BF0F7A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545FC56" w14:textId="77777777" w:rsidR="00F94F2C" w:rsidRPr="00A14D8F" w:rsidRDefault="00555A3C"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A14D8F">
                <w:rPr>
                  <w:rStyle w:val="Hyperlink"/>
                  <w:rFonts w:cs="Arial"/>
                </w:rPr>
                <w:t>Public Consultation</w:t>
              </w:r>
            </w:hyperlink>
            <w:r w:rsidR="00F94F2C" w:rsidRPr="00A14D8F">
              <w:rPr>
                <w:rStyle w:val="Hyperlink"/>
                <w:rFonts w:cs="Arial"/>
              </w:rPr>
              <w:t>:</w:t>
            </w:r>
          </w:p>
          <w:p w14:paraId="38EE2125" w14:textId="77777777" w:rsidR="00122F79" w:rsidRPr="00A14D8F" w:rsidRDefault="003B222D" w:rsidP="00721265">
            <w:pPr>
              <w:spacing w:line="262" w:lineRule="exact"/>
              <w:ind w:left="105"/>
              <w:rPr>
                <w:rFonts w:ascii="Arial" w:hAnsi="Arial" w:cs="Arial"/>
              </w:rPr>
            </w:pPr>
            <w:r w:rsidRPr="00A14D8F">
              <w:rPr>
                <w:rFonts w:ascii="Arial" w:hAnsi="Arial" w:cs="Arial"/>
                <w:b/>
                <w:sz w:val="18"/>
                <w:szCs w:val="18"/>
              </w:rPr>
              <w:t>(Yes or No)</w:t>
            </w:r>
          </w:p>
        </w:tc>
        <w:tc>
          <w:tcPr>
            <w:tcW w:w="6177" w:type="dxa"/>
            <w:shd w:val="clear" w:color="auto" w:fill="auto"/>
            <w:vAlign w:val="center"/>
          </w:tcPr>
          <w:p w14:paraId="227A613C" w14:textId="77777777" w:rsidR="00122F79" w:rsidRPr="00A14D8F" w:rsidRDefault="00D8388C" w:rsidP="00BA0F37">
            <w:pPr>
              <w:rPr>
                <w:rFonts w:ascii="Arial" w:hAnsi="Arial" w:cs="Arial"/>
              </w:rPr>
            </w:pPr>
            <w:r w:rsidRPr="00A14D8F">
              <w:rPr>
                <w:rFonts w:ascii="Arial" w:hAnsi="Arial" w:cs="Arial"/>
              </w:rPr>
              <w:t>No</w:t>
            </w:r>
          </w:p>
        </w:tc>
      </w:tr>
      <w:tr w:rsidR="000E59C0" w:rsidRPr="00A14D8F" w14:paraId="4833E8B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5914EF" w14:textId="77777777" w:rsidR="00F94F2C" w:rsidRPr="00A14D8F" w:rsidRDefault="00555A3C"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A14D8F">
                <w:rPr>
                  <w:rStyle w:val="Hyperlink"/>
                  <w:rFonts w:cs="Arial"/>
                </w:rPr>
                <w:t>Adoption Date</w:t>
              </w:r>
            </w:hyperlink>
            <w:r w:rsidR="00F94F2C" w:rsidRPr="00A14D8F">
              <w:rPr>
                <w:rStyle w:val="Hyperlink"/>
                <w:rFonts w:cs="Arial"/>
              </w:rPr>
              <w:t>:</w:t>
            </w:r>
          </w:p>
          <w:p w14:paraId="5285042B" w14:textId="77777777" w:rsidR="00122F79" w:rsidRPr="00A14D8F" w:rsidRDefault="000E59C0" w:rsidP="00F94F2C">
            <w:pPr>
              <w:spacing w:line="262" w:lineRule="exact"/>
              <w:ind w:left="105"/>
              <w:rPr>
                <w:rFonts w:ascii="Arial" w:hAnsi="Arial" w:cs="Arial"/>
              </w:rPr>
            </w:pPr>
            <w:r w:rsidRPr="00A14D8F">
              <w:rPr>
                <w:rFonts w:ascii="Arial" w:hAnsi="Arial" w:cs="Arial"/>
                <w:sz w:val="18"/>
                <w:szCs w:val="18"/>
                <w:lang w:val="en-US"/>
              </w:rPr>
              <w:t>(</w:t>
            </w:r>
            <w:r w:rsidR="003B222D" w:rsidRPr="00A14D8F">
              <w:rPr>
                <w:rFonts w:ascii="Arial" w:hAnsi="Arial" w:cs="Arial"/>
                <w:sz w:val="18"/>
                <w:szCs w:val="18"/>
                <w:lang w:val="en-US"/>
              </w:rPr>
              <w:t xml:space="preserve">Governance </w:t>
            </w:r>
            <w:r w:rsidRPr="00A14D8F">
              <w:rPr>
                <w:rFonts w:ascii="Arial" w:hAnsi="Arial" w:cs="Arial"/>
                <w:sz w:val="18"/>
                <w:szCs w:val="18"/>
                <w:lang w:val="en-US"/>
              </w:rPr>
              <w:t>Purpose Only)</w:t>
            </w:r>
          </w:p>
        </w:tc>
        <w:tc>
          <w:tcPr>
            <w:tcW w:w="6177" w:type="dxa"/>
            <w:shd w:val="clear" w:color="auto" w:fill="auto"/>
            <w:vAlign w:val="center"/>
          </w:tcPr>
          <w:p w14:paraId="53FDBC76" w14:textId="3575C39B" w:rsidR="00122F79" w:rsidRPr="00A14D8F" w:rsidRDefault="00555A3C" w:rsidP="00BA0F37">
            <w:pPr>
              <w:rPr>
                <w:rFonts w:ascii="Arial" w:hAnsi="Arial" w:cs="Arial"/>
              </w:rPr>
            </w:pPr>
            <w:r>
              <w:rPr>
                <w:rFonts w:ascii="Arial" w:hAnsi="Arial" w:cs="Arial"/>
              </w:rPr>
              <w:t>12</w:t>
            </w:r>
            <w:r w:rsidR="00367421">
              <w:rPr>
                <w:rFonts w:ascii="Arial" w:hAnsi="Arial" w:cs="Arial"/>
              </w:rPr>
              <w:t xml:space="preserve"> </w:t>
            </w:r>
            <w:r>
              <w:rPr>
                <w:rFonts w:ascii="Arial" w:hAnsi="Arial" w:cs="Arial"/>
              </w:rPr>
              <w:t>Nov</w:t>
            </w:r>
            <w:r w:rsidR="00367421">
              <w:rPr>
                <w:rFonts w:ascii="Arial" w:hAnsi="Arial" w:cs="Arial"/>
              </w:rPr>
              <w:t>ember 20</w:t>
            </w:r>
            <w:r w:rsidR="009254B2">
              <w:rPr>
                <w:rFonts w:ascii="Arial" w:hAnsi="Arial" w:cs="Arial"/>
              </w:rPr>
              <w:t>2</w:t>
            </w:r>
            <w:r>
              <w:rPr>
                <w:rFonts w:ascii="Arial" w:hAnsi="Arial" w:cs="Arial"/>
              </w:rPr>
              <w:t>4</w:t>
            </w:r>
          </w:p>
        </w:tc>
      </w:tr>
      <w:tr w:rsidR="000E59C0" w:rsidRPr="00A14D8F" w14:paraId="401A68F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A7372E6" w14:textId="77777777" w:rsidR="00F94F2C" w:rsidRPr="00A14D8F" w:rsidRDefault="00555A3C"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A14D8F">
                <w:rPr>
                  <w:rStyle w:val="Hyperlink"/>
                  <w:rFonts w:cs="Arial"/>
                </w:rPr>
                <w:t>Next Review Due</w:t>
              </w:r>
            </w:hyperlink>
            <w:r w:rsidR="00F94F2C" w:rsidRPr="00A14D8F">
              <w:rPr>
                <w:rStyle w:val="Hyperlink"/>
                <w:rFonts w:cs="Arial"/>
              </w:rPr>
              <w:t>:</w:t>
            </w:r>
          </w:p>
          <w:p w14:paraId="0A0BA0CC" w14:textId="77777777" w:rsidR="00122F79" w:rsidRPr="00A14D8F" w:rsidRDefault="000E59C0" w:rsidP="00F94F2C">
            <w:pPr>
              <w:spacing w:line="262" w:lineRule="exact"/>
              <w:ind w:left="105"/>
              <w:rPr>
                <w:rFonts w:ascii="Arial" w:hAnsi="Arial" w:cs="Arial"/>
              </w:rPr>
            </w:pPr>
            <w:r w:rsidRPr="00A14D8F">
              <w:rPr>
                <w:rFonts w:ascii="Arial" w:hAnsi="Arial" w:cs="Arial"/>
                <w:sz w:val="18"/>
                <w:szCs w:val="18"/>
                <w:lang w:val="en-US"/>
              </w:rPr>
              <w:t>(</w:t>
            </w:r>
            <w:r w:rsidR="003B222D" w:rsidRPr="00A14D8F">
              <w:rPr>
                <w:rFonts w:ascii="Arial" w:hAnsi="Arial" w:cs="Arial"/>
                <w:sz w:val="18"/>
                <w:szCs w:val="18"/>
                <w:lang w:val="en-US"/>
              </w:rPr>
              <w:t>Governance</w:t>
            </w:r>
            <w:r w:rsidRPr="00A14D8F">
              <w:rPr>
                <w:rFonts w:ascii="Arial" w:hAnsi="Arial" w:cs="Arial"/>
                <w:sz w:val="18"/>
                <w:szCs w:val="18"/>
                <w:lang w:val="en-US"/>
              </w:rPr>
              <w:t xml:space="preserve"> Purpose Only)</w:t>
            </w:r>
          </w:p>
        </w:tc>
        <w:tc>
          <w:tcPr>
            <w:tcW w:w="6177" w:type="dxa"/>
            <w:shd w:val="clear" w:color="auto" w:fill="auto"/>
            <w:vAlign w:val="center"/>
          </w:tcPr>
          <w:p w14:paraId="7B247145" w14:textId="610466BA" w:rsidR="00122F79" w:rsidRPr="00A14D8F" w:rsidRDefault="00725BF3" w:rsidP="00BA0F37">
            <w:pPr>
              <w:rPr>
                <w:rFonts w:ascii="Arial" w:hAnsi="Arial" w:cs="Arial"/>
              </w:rPr>
            </w:pPr>
            <w:r>
              <w:rPr>
                <w:rFonts w:ascii="Arial" w:hAnsi="Arial" w:cs="Arial"/>
              </w:rPr>
              <w:t>November</w:t>
            </w:r>
            <w:r w:rsidR="00367421">
              <w:rPr>
                <w:rFonts w:ascii="Arial" w:hAnsi="Arial" w:cs="Arial"/>
              </w:rPr>
              <w:t xml:space="preserve"> 202</w:t>
            </w:r>
            <w:r w:rsidR="00EF05A4">
              <w:rPr>
                <w:rFonts w:ascii="Arial" w:hAnsi="Arial" w:cs="Arial"/>
              </w:rPr>
              <w:t>6</w:t>
            </w:r>
          </w:p>
        </w:tc>
      </w:tr>
      <w:tr w:rsidR="000E59C0" w:rsidRPr="00F94F2C" w14:paraId="5F858EC1"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03A94BD" w14:textId="77777777" w:rsidR="00F94F2C" w:rsidRPr="00A14D8F" w:rsidRDefault="00555A3C" w:rsidP="007B053D">
            <w:pPr>
              <w:spacing w:line="262" w:lineRule="exact"/>
              <w:ind w:left="105"/>
              <w:rPr>
                <w:rFonts w:ascii="Arial" w:hAnsi="Arial" w:cs="Arial"/>
                <w:color w:val="808080"/>
              </w:rPr>
            </w:pPr>
            <w:hyperlink w:anchor="Bookmark3" w:tooltip="ECM Doc Set ID: this refers Doc Set ID in ECM" w:history="1">
              <w:r w:rsidR="007B053D" w:rsidRPr="00A14D8F">
                <w:rPr>
                  <w:rStyle w:val="Hyperlink"/>
                  <w:rFonts w:cs="Arial"/>
                </w:rPr>
                <w:t>ECM Doc Set ID</w:t>
              </w:r>
            </w:hyperlink>
            <w:r w:rsidR="00F94F2C" w:rsidRPr="00A14D8F">
              <w:rPr>
                <w:rStyle w:val="Hyperlink"/>
                <w:rFonts w:cs="Arial"/>
              </w:rPr>
              <w:t>:</w:t>
            </w:r>
          </w:p>
          <w:p w14:paraId="726906E6" w14:textId="77777777" w:rsidR="00122F79" w:rsidRPr="00A14D8F" w:rsidRDefault="00050F8B" w:rsidP="00F94F2C">
            <w:pPr>
              <w:spacing w:line="262" w:lineRule="exact"/>
              <w:ind w:left="105"/>
              <w:rPr>
                <w:rFonts w:ascii="Arial" w:hAnsi="Arial" w:cs="Arial"/>
                <w:color w:val="808080"/>
              </w:rPr>
            </w:pPr>
            <w:r w:rsidRPr="00A14D8F">
              <w:rPr>
                <w:rFonts w:ascii="Arial" w:hAnsi="Arial" w:cs="Arial"/>
                <w:sz w:val="18"/>
                <w:szCs w:val="18"/>
                <w:lang w:val="en-US"/>
              </w:rPr>
              <w:t>(Governance Purpose Only)</w:t>
            </w:r>
          </w:p>
        </w:tc>
        <w:tc>
          <w:tcPr>
            <w:tcW w:w="6177" w:type="dxa"/>
            <w:shd w:val="clear" w:color="auto" w:fill="auto"/>
            <w:vAlign w:val="center"/>
          </w:tcPr>
          <w:p w14:paraId="423AA981" w14:textId="77777777" w:rsidR="00122F79" w:rsidRPr="00D8388C" w:rsidRDefault="00367421" w:rsidP="00BA0F37">
            <w:pPr>
              <w:rPr>
                <w:rFonts w:ascii="Arial" w:hAnsi="Arial" w:cs="Arial"/>
              </w:rPr>
            </w:pPr>
            <w:r w:rsidRPr="00367421">
              <w:rPr>
                <w:rFonts w:ascii="Arial" w:hAnsi="Arial" w:cs="Arial"/>
              </w:rPr>
              <w:t>4133532</w:t>
            </w:r>
          </w:p>
        </w:tc>
      </w:tr>
    </w:tbl>
    <w:p w14:paraId="21C27A9A" w14:textId="77777777" w:rsidR="00721265" w:rsidRDefault="00721265" w:rsidP="00F94F2C"/>
    <w:p w14:paraId="3CE61C6B" w14:textId="77777777" w:rsidR="00FB5575" w:rsidRPr="008816A0" w:rsidRDefault="00FB5575" w:rsidP="00F94F2C"/>
    <w:sectPr w:rsidR="00FB5575" w:rsidRPr="008816A0" w:rsidSect="00623C8C">
      <w:headerReference w:type="even" r:id="rId9"/>
      <w:headerReference w:type="default" r:id="rId10"/>
      <w:footerReference w:type="default" r:id="rId11"/>
      <w:headerReference w:type="first" r:id="rId12"/>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6E0F" w14:textId="77777777" w:rsidR="00AE44A7" w:rsidRDefault="00AE44A7">
      <w:r>
        <w:separator/>
      </w:r>
    </w:p>
  </w:endnote>
  <w:endnote w:type="continuationSeparator" w:id="0">
    <w:p w14:paraId="60118B25" w14:textId="77777777" w:rsidR="00AE44A7" w:rsidRDefault="00AE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45C3D18" w14:textId="77777777" w:rsidR="00D95B12" w:rsidRPr="00F94F2C" w:rsidRDefault="00D95B12">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67421">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DFA1" w14:textId="77777777" w:rsidR="00AE44A7" w:rsidRDefault="00AE44A7">
      <w:r>
        <w:separator/>
      </w:r>
    </w:p>
  </w:footnote>
  <w:footnote w:type="continuationSeparator" w:id="0">
    <w:p w14:paraId="61130FD6" w14:textId="77777777" w:rsidR="00AE44A7" w:rsidRDefault="00AE44A7">
      <w:r>
        <w:continuationSeparator/>
      </w:r>
    </w:p>
  </w:footnote>
  <w:footnote w:id="1">
    <w:p w14:paraId="43E43B64" w14:textId="77777777" w:rsidR="00D95B12" w:rsidRDefault="00D95B12" w:rsidP="00D210E9">
      <w:pPr>
        <w:pStyle w:val="FootnoteText"/>
        <w:spacing w:after="0"/>
        <w:rPr>
          <w:rFonts w:ascii="Arial" w:hAnsi="Arial" w:cs="Arial"/>
        </w:rPr>
      </w:pPr>
      <w:r>
        <w:rPr>
          <w:rStyle w:val="FootnoteReference"/>
          <w:rFonts w:ascii="Arial" w:hAnsi="Arial" w:cs="Arial"/>
        </w:rPr>
        <w:footnoteRef/>
      </w:r>
      <w:r>
        <w:rPr>
          <w:rFonts w:ascii="Arial" w:hAnsi="Arial" w:cs="Arial"/>
        </w:rPr>
        <w:t xml:space="preserve"> Crash reduction factor to account for higher traffic volumes applies.</w:t>
      </w:r>
    </w:p>
    <w:p w14:paraId="25C74219" w14:textId="77777777" w:rsidR="00D95B12" w:rsidRDefault="00D95B12" w:rsidP="00D210E9">
      <w:pPr>
        <w:pStyle w:val="FootnoteText"/>
        <w:spacing w:after="0"/>
        <w:rPr>
          <w:rFonts w:ascii="Arial" w:hAnsi="Arial" w:cs="Arial"/>
        </w:rPr>
      </w:pPr>
      <w:r>
        <w:rPr>
          <w:rFonts w:ascii="Arial" w:hAnsi="Arial" w:cs="Arial"/>
        </w:rPr>
        <w:t>Traffic volume factor</w:t>
      </w:r>
    </w:p>
    <w:p w14:paraId="683F7998" w14:textId="77777777" w:rsidR="00D95B12" w:rsidRDefault="00D95B12" w:rsidP="00D210E9">
      <w:pPr>
        <w:pStyle w:val="FootnoteText"/>
        <w:spacing w:after="0"/>
        <w:rPr>
          <w:rFonts w:ascii="Arial" w:hAnsi="Arial" w:cs="Arial"/>
        </w:rPr>
      </w:pPr>
      <w:r>
        <w:rPr>
          <w:rFonts w:ascii="Arial" w:hAnsi="Arial" w:cs="Arial"/>
        </w:rPr>
        <w:t>0 – 1000</w:t>
      </w:r>
      <w:r>
        <w:rPr>
          <w:rFonts w:ascii="Arial" w:hAnsi="Arial" w:cs="Arial"/>
        </w:rPr>
        <w:tab/>
      </w:r>
      <w:r>
        <w:rPr>
          <w:rFonts w:ascii="Arial" w:hAnsi="Arial" w:cs="Arial"/>
        </w:rPr>
        <w:tab/>
        <w:t>1.0</w:t>
      </w:r>
    </w:p>
    <w:p w14:paraId="6628A51E" w14:textId="77777777" w:rsidR="00D95B12" w:rsidRDefault="00D95B12" w:rsidP="00D210E9">
      <w:pPr>
        <w:pStyle w:val="FootnoteText"/>
        <w:spacing w:after="0"/>
        <w:rPr>
          <w:rFonts w:ascii="Arial" w:hAnsi="Arial" w:cs="Arial"/>
        </w:rPr>
      </w:pPr>
      <w:r>
        <w:rPr>
          <w:rFonts w:ascii="Arial" w:hAnsi="Arial" w:cs="Arial"/>
        </w:rPr>
        <w:t>1000 – 2000</w:t>
      </w:r>
      <w:r>
        <w:rPr>
          <w:rFonts w:ascii="Arial" w:hAnsi="Arial" w:cs="Arial"/>
        </w:rPr>
        <w:tab/>
      </w:r>
      <w:r>
        <w:rPr>
          <w:rFonts w:ascii="Arial" w:hAnsi="Arial" w:cs="Arial"/>
        </w:rPr>
        <w:tab/>
        <w:t>0.9</w:t>
      </w:r>
    </w:p>
    <w:p w14:paraId="40535520" w14:textId="77777777" w:rsidR="00D95B12" w:rsidRDefault="00D95B12" w:rsidP="00D210E9">
      <w:pPr>
        <w:pStyle w:val="FootnoteText"/>
        <w:spacing w:after="0"/>
        <w:rPr>
          <w:rFonts w:ascii="Arial" w:hAnsi="Arial" w:cs="Arial"/>
        </w:rPr>
      </w:pPr>
      <w:r>
        <w:rPr>
          <w:rFonts w:ascii="Arial" w:hAnsi="Arial" w:cs="Arial"/>
        </w:rPr>
        <w:t>2000 – 3000</w:t>
      </w:r>
      <w:r>
        <w:rPr>
          <w:rFonts w:ascii="Arial" w:hAnsi="Arial" w:cs="Arial"/>
        </w:rPr>
        <w:tab/>
      </w:r>
      <w:r>
        <w:rPr>
          <w:rFonts w:ascii="Arial" w:hAnsi="Arial" w:cs="Arial"/>
        </w:rPr>
        <w:tab/>
        <w:t>0.8</w:t>
      </w:r>
    </w:p>
    <w:p w14:paraId="57F595AC" w14:textId="77777777" w:rsidR="00D95B12" w:rsidRDefault="00D95B12" w:rsidP="00D210E9">
      <w:pPr>
        <w:pStyle w:val="FootnoteText"/>
        <w:spacing w:after="0"/>
        <w:rPr>
          <w:rFonts w:ascii="Arial" w:hAnsi="Arial" w:cs="Arial"/>
        </w:rPr>
      </w:pPr>
      <w:r>
        <w:rPr>
          <w:rFonts w:ascii="Arial" w:hAnsi="Arial" w:cs="Arial"/>
        </w:rPr>
        <w:t>3000 – 4000</w:t>
      </w:r>
      <w:r>
        <w:rPr>
          <w:rFonts w:ascii="Arial" w:hAnsi="Arial" w:cs="Arial"/>
        </w:rPr>
        <w:tab/>
      </w:r>
      <w:r>
        <w:rPr>
          <w:rFonts w:ascii="Arial" w:hAnsi="Arial" w:cs="Arial"/>
        </w:rPr>
        <w:tab/>
        <w:t>0.7</w:t>
      </w:r>
    </w:p>
    <w:p w14:paraId="037BDAA7" w14:textId="77777777" w:rsidR="00D95B12" w:rsidRDefault="00D95B12" w:rsidP="00D210E9">
      <w:pPr>
        <w:pStyle w:val="FootnoteText"/>
        <w:spacing w:after="0"/>
        <w:rPr>
          <w:rFonts w:ascii="Arial" w:hAnsi="Arial" w:cs="Arial"/>
        </w:rPr>
      </w:pPr>
      <w:r>
        <w:rPr>
          <w:rFonts w:ascii="Arial" w:hAnsi="Arial" w:cs="Arial"/>
        </w:rPr>
        <w:t>4000 – 5000</w:t>
      </w:r>
      <w:r>
        <w:rPr>
          <w:rFonts w:ascii="Arial" w:hAnsi="Arial" w:cs="Arial"/>
        </w:rPr>
        <w:tab/>
      </w:r>
      <w:r>
        <w:rPr>
          <w:rFonts w:ascii="Arial" w:hAnsi="Arial" w:cs="Arial"/>
        </w:rPr>
        <w:tab/>
        <w:t>0.6</w:t>
      </w:r>
    </w:p>
    <w:p w14:paraId="417FF31D" w14:textId="77777777" w:rsidR="00D95B12" w:rsidRDefault="00D95B12" w:rsidP="00D210E9">
      <w:pPr>
        <w:pStyle w:val="FootnoteText"/>
        <w:spacing w:after="0"/>
        <w:rPr>
          <w:rFonts w:ascii="Arial" w:hAnsi="Arial" w:cs="Arial"/>
        </w:rPr>
      </w:pPr>
      <w:r>
        <w:rPr>
          <w:rFonts w:ascii="Arial" w:hAnsi="Arial" w:cs="Arial"/>
        </w:rPr>
        <w:t>over 5000</w:t>
      </w:r>
      <w:r>
        <w:rPr>
          <w:rFonts w:ascii="Arial" w:hAnsi="Arial" w:cs="Arial"/>
        </w:rPr>
        <w:tab/>
      </w:r>
      <w:r>
        <w:rPr>
          <w:rFonts w:ascii="Arial" w:hAnsi="Arial" w:cs="Arial"/>
        </w:rPr>
        <w:tab/>
        <w:t>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1191" w14:textId="77777777" w:rsidR="0095419D" w:rsidRDefault="00555A3C">
    <w:pPr>
      <w:pStyle w:val="Header"/>
    </w:pPr>
    <w:r>
      <w:rPr>
        <w:noProof/>
      </w:rPr>
      <w:pict w14:anchorId="57CC3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3329" o:spid="_x0000_s1027"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IR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D95B12" w:rsidRPr="00F94F2C" w14:paraId="3EE52815" w14:textId="77777777" w:rsidTr="00EC79AE">
      <w:trPr>
        <w:trHeight w:val="340"/>
        <w:tblCellSpacing w:w="20" w:type="dxa"/>
      </w:trPr>
      <w:tc>
        <w:tcPr>
          <w:tcW w:w="2088" w:type="dxa"/>
          <w:shd w:val="clear" w:color="auto" w:fill="auto"/>
          <w:vAlign w:val="center"/>
        </w:tcPr>
        <w:p w14:paraId="13CFDF17" w14:textId="77777777" w:rsidR="00D95B12" w:rsidRPr="00F94F2C" w:rsidRDefault="00D95B12" w:rsidP="00623C8C">
          <w:r w:rsidRPr="00F94F2C">
            <w:rPr>
              <w:rFonts w:ascii="Arial" w:hAnsi="Arial" w:cs="Arial"/>
              <w:b/>
            </w:rPr>
            <w:t>Title</w:t>
          </w:r>
        </w:p>
      </w:tc>
      <w:tc>
        <w:tcPr>
          <w:tcW w:w="5386" w:type="dxa"/>
          <w:shd w:val="clear" w:color="auto" w:fill="auto"/>
        </w:tcPr>
        <w:p w14:paraId="28AE399E" w14:textId="77777777" w:rsidR="00D95B12" w:rsidRPr="00712CED" w:rsidRDefault="00D95B12" w:rsidP="00EC79AE">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51685EC2" wp14:editId="2C082B0B">
                <wp:simplePos x="0" y="0"/>
                <wp:positionH relativeFrom="column">
                  <wp:posOffset>3485515</wp:posOffset>
                </wp:positionH>
                <wp:positionV relativeFrom="paragraph">
                  <wp:posOffset>-370840</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016">
            <w:rPr>
              <w:rFonts w:ascii="Arial Bold" w:hAnsi="Arial Bold" w:cs="Arial"/>
              <w:b/>
            </w:rPr>
            <w:t xml:space="preserve">Local Area </w:t>
          </w:r>
          <w:r w:rsidR="00EC79AE" w:rsidRPr="00D8388C">
            <w:rPr>
              <w:rFonts w:ascii="Arial Bold" w:hAnsi="Arial Bold" w:cs="Arial"/>
              <w:b/>
            </w:rPr>
            <w:t>Traffic</w:t>
          </w:r>
          <w:r w:rsidR="00EC79AE">
            <w:rPr>
              <w:rFonts w:ascii="Arial Bold" w:hAnsi="Arial Bold" w:cs="Arial"/>
              <w:b/>
            </w:rPr>
            <w:t xml:space="preserve"> </w:t>
          </w:r>
          <w:r w:rsidR="00EC79AE" w:rsidRPr="00D8388C">
            <w:rPr>
              <w:rFonts w:ascii="Arial Bold" w:hAnsi="Arial Bold" w:cs="Arial"/>
              <w:b/>
            </w:rPr>
            <w:t>Management Investigation</w:t>
          </w:r>
        </w:p>
      </w:tc>
    </w:tr>
  </w:tbl>
  <w:p w14:paraId="4AD337A5" w14:textId="77777777" w:rsidR="00D95B12" w:rsidRDefault="00D95B12" w:rsidP="00656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1A94" w14:textId="77777777" w:rsidR="0095419D" w:rsidRDefault="00555A3C">
    <w:pPr>
      <w:pStyle w:val="Header"/>
    </w:pPr>
    <w:r>
      <w:rPr>
        <w:noProof/>
      </w:rPr>
      <w:pict w14:anchorId="50681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3328" o:spid="_x0000_s1026"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IR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8503E"/>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724A9"/>
    <w:multiLevelType w:val="hybridMultilevel"/>
    <w:tmpl w:val="25F6D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05EC9"/>
    <w:multiLevelType w:val="hybridMultilevel"/>
    <w:tmpl w:val="150C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1158B"/>
    <w:multiLevelType w:val="hybridMultilevel"/>
    <w:tmpl w:val="663C67E6"/>
    <w:lvl w:ilvl="0" w:tplc="DB7822DE">
      <w:start w:val="1"/>
      <w:numFmt w:val="decimal"/>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AD76B62"/>
    <w:multiLevelType w:val="hybridMultilevel"/>
    <w:tmpl w:val="C24669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74110D"/>
    <w:multiLevelType w:val="hybridMultilevel"/>
    <w:tmpl w:val="B4DCD56A"/>
    <w:lvl w:ilvl="0" w:tplc="21809F5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4922972"/>
    <w:multiLevelType w:val="singleLevel"/>
    <w:tmpl w:val="37A652E8"/>
    <w:lvl w:ilvl="0">
      <w:start w:val="1"/>
      <w:numFmt w:val="bullet"/>
      <w:pStyle w:val="Para0number"/>
      <w:lvlText w:val=""/>
      <w:lvlJc w:val="left"/>
      <w:pPr>
        <w:tabs>
          <w:tab w:val="num" w:pos="432"/>
        </w:tabs>
        <w:ind w:left="432" w:hanging="432"/>
      </w:pPr>
      <w:rPr>
        <w:rFonts w:ascii="Symbol" w:hAnsi="Symbol" w:hint="default"/>
      </w:rPr>
    </w:lvl>
  </w:abstractNum>
  <w:abstractNum w:abstractNumId="10" w15:restartNumberingAfterBreak="0">
    <w:nsid w:val="2E006D1F"/>
    <w:multiLevelType w:val="hybridMultilevel"/>
    <w:tmpl w:val="24C87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441C90"/>
    <w:multiLevelType w:val="hybridMultilevel"/>
    <w:tmpl w:val="66AC6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9E1B67"/>
    <w:multiLevelType w:val="hybridMultilevel"/>
    <w:tmpl w:val="FAA67CD8"/>
    <w:lvl w:ilvl="0" w:tplc="DB7822DE">
      <w:start w:val="1"/>
      <w:numFmt w:val="decimal"/>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DDE333A"/>
    <w:multiLevelType w:val="hybridMultilevel"/>
    <w:tmpl w:val="0CB24F36"/>
    <w:lvl w:ilvl="0" w:tplc="DB7822D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2937E2"/>
    <w:multiLevelType w:val="multilevel"/>
    <w:tmpl w:val="23D635DE"/>
    <w:lvl w:ilvl="0">
      <w:start w:val="1"/>
      <w:numFmt w:val="none"/>
      <w:pStyle w:val="Head1manual"/>
      <w:suff w:val="nothing"/>
      <w:lvlText w:val="%1"/>
      <w:lvlJc w:val="left"/>
      <w:pPr>
        <w:ind w:left="2268" w:firstLine="0"/>
      </w:pPr>
      <w:rPr>
        <w:rFonts w:ascii="Arial" w:hAnsi="Arial" w:cs="Times New Roman" w:hint="default"/>
        <w:b/>
        <w:i w:val="0"/>
        <w:sz w:val="22"/>
      </w:rPr>
    </w:lvl>
    <w:lvl w:ilvl="1">
      <w:start w:val="1"/>
      <w:numFmt w:val="none"/>
      <w:lvlText w:val="%2"/>
      <w:lvlJc w:val="left"/>
      <w:pPr>
        <w:tabs>
          <w:tab w:val="num" w:pos="2628"/>
        </w:tabs>
        <w:ind w:left="2268" w:firstLine="0"/>
      </w:pPr>
      <w:rPr>
        <w:rFonts w:ascii="Arial" w:hAnsi="Arial" w:cs="Times New Roman" w:hint="default"/>
        <w:b/>
        <w:i w:val="0"/>
        <w:sz w:val="22"/>
      </w:rPr>
    </w:lvl>
    <w:lvl w:ilvl="2">
      <w:start w:val="1"/>
      <w:numFmt w:val="none"/>
      <w:lvlText w:val=""/>
      <w:lvlJc w:val="left"/>
      <w:pPr>
        <w:tabs>
          <w:tab w:val="num" w:pos="2628"/>
        </w:tabs>
        <w:ind w:left="2268" w:firstLine="0"/>
      </w:pPr>
      <w:rPr>
        <w:rFonts w:ascii="Arial" w:hAnsi="Arial" w:cs="Times New Roman" w:hint="default"/>
        <w:b/>
        <w:i w:val="0"/>
        <w:sz w:val="22"/>
      </w:rPr>
    </w:lvl>
    <w:lvl w:ilvl="3">
      <w:start w:val="1"/>
      <w:numFmt w:val="decimal"/>
      <w:lvlText w:val="(%4)"/>
      <w:lvlJc w:val="left"/>
      <w:pPr>
        <w:tabs>
          <w:tab w:val="num" w:pos="3708"/>
        </w:tabs>
        <w:ind w:left="3708" w:hanging="360"/>
      </w:pPr>
    </w:lvl>
    <w:lvl w:ilvl="4">
      <w:start w:val="1"/>
      <w:numFmt w:val="lowerLetter"/>
      <w:lvlText w:val="(%5)"/>
      <w:lvlJc w:val="left"/>
      <w:pPr>
        <w:tabs>
          <w:tab w:val="num" w:pos="4068"/>
        </w:tabs>
        <w:ind w:left="4068" w:hanging="360"/>
      </w:pPr>
    </w:lvl>
    <w:lvl w:ilvl="5">
      <w:start w:val="1"/>
      <w:numFmt w:val="lowerRoman"/>
      <w:lvlText w:val="(%6)"/>
      <w:lvlJc w:val="left"/>
      <w:pPr>
        <w:tabs>
          <w:tab w:val="num" w:pos="4428"/>
        </w:tabs>
        <w:ind w:left="4428" w:hanging="360"/>
      </w:pPr>
    </w:lvl>
    <w:lvl w:ilvl="6">
      <w:start w:val="1"/>
      <w:numFmt w:val="decimal"/>
      <w:lvlText w:val="%7."/>
      <w:lvlJc w:val="left"/>
      <w:pPr>
        <w:tabs>
          <w:tab w:val="num" w:pos="4788"/>
        </w:tabs>
        <w:ind w:left="4788" w:hanging="360"/>
      </w:pPr>
    </w:lvl>
    <w:lvl w:ilvl="7">
      <w:start w:val="1"/>
      <w:numFmt w:val="lowerLetter"/>
      <w:lvlText w:val="%8."/>
      <w:lvlJc w:val="left"/>
      <w:pPr>
        <w:tabs>
          <w:tab w:val="num" w:pos="5148"/>
        </w:tabs>
        <w:ind w:left="5148" w:hanging="360"/>
      </w:pPr>
    </w:lvl>
    <w:lvl w:ilvl="8">
      <w:start w:val="1"/>
      <w:numFmt w:val="lowerRoman"/>
      <w:lvlText w:val="%9."/>
      <w:lvlJc w:val="left"/>
      <w:pPr>
        <w:tabs>
          <w:tab w:val="num" w:pos="5508"/>
        </w:tabs>
        <w:ind w:left="5508" w:hanging="360"/>
      </w:pPr>
    </w:lvl>
  </w:abstractNum>
  <w:abstractNum w:abstractNumId="1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15:restartNumberingAfterBreak="0">
    <w:nsid w:val="4B92720B"/>
    <w:multiLevelType w:val="singleLevel"/>
    <w:tmpl w:val="C69E207A"/>
    <w:lvl w:ilvl="0">
      <w:start w:val="1"/>
      <w:numFmt w:val="decimal"/>
      <w:lvlText w:val="%1"/>
      <w:lvlJc w:val="left"/>
      <w:pPr>
        <w:tabs>
          <w:tab w:val="num" w:pos="360"/>
        </w:tabs>
        <w:ind w:left="360" w:hanging="360"/>
      </w:pPr>
    </w:lvl>
  </w:abstractNum>
  <w:abstractNum w:abstractNumId="18" w15:restartNumberingAfterBreak="0">
    <w:nsid w:val="511F57FD"/>
    <w:multiLevelType w:val="hybridMultilevel"/>
    <w:tmpl w:val="3468E34A"/>
    <w:lvl w:ilvl="0" w:tplc="DB7822D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697324"/>
    <w:multiLevelType w:val="hybridMultilevel"/>
    <w:tmpl w:val="F72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056863"/>
    <w:multiLevelType w:val="hybridMultilevel"/>
    <w:tmpl w:val="28B038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775B18"/>
    <w:multiLevelType w:val="hybridMultilevel"/>
    <w:tmpl w:val="D094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3350BF"/>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DD58D5"/>
    <w:multiLevelType w:val="hybridMultilevel"/>
    <w:tmpl w:val="D8549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55469D"/>
    <w:multiLevelType w:val="hybridMultilevel"/>
    <w:tmpl w:val="64C4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D340686"/>
    <w:multiLevelType w:val="hybridMultilevel"/>
    <w:tmpl w:val="16CC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5163F4"/>
    <w:multiLevelType w:val="hybridMultilevel"/>
    <w:tmpl w:val="FFF2A2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1072727">
    <w:abstractNumId w:val="16"/>
  </w:num>
  <w:num w:numId="2" w16cid:durableId="1919561430">
    <w:abstractNumId w:val="8"/>
  </w:num>
  <w:num w:numId="3" w16cid:durableId="1471287290">
    <w:abstractNumId w:val="7"/>
  </w:num>
  <w:num w:numId="4" w16cid:durableId="1794640504">
    <w:abstractNumId w:val="20"/>
  </w:num>
  <w:num w:numId="5" w16cid:durableId="380137562">
    <w:abstractNumId w:val="12"/>
  </w:num>
  <w:num w:numId="6" w16cid:durableId="951668622">
    <w:abstractNumId w:val="23"/>
  </w:num>
  <w:num w:numId="7" w16cid:durableId="128477462">
    <w:abstractNumId w:val="27"/>
  </w:num>
  <w:num w:numId="8" w16cid:durableId="1149371164">
    <w:abstractNumId w:val="0"/>
  </w:num>
  <w:num w:numId="9" w16cid:durableId="1168252310">
    <w:abstractNumId w:val="21"/>
  </w:num>
  <w:num w:numId="10" w16cid:durableId="726148527">
    <w:abstractNumId w:val="26"/>
  </w:num>
  <w:num w:numId="11" w16cid:durableId="1808354637">
    <w:abstractNumId w:val="5"/>
  </w:num>
  <w:num w:numId="12" w16cid:durableId="1191995576">
    <w:abstractNumId w:val="10"/>
  </w:num>
  <w:num w:numId="13" w16cid:durableId="126820290">
    <w:abstractNumId w:val="19"/>
  </w:num>
  <w:num w:numId="14" w16cid:durableId="1932619059">
    <w:abstractNumId w:val="2"/>
  </w:num>
  <w:num w:numId="15" w16cid:durableId="1942106918">
    <w:abstractNumId w:val="3"/>
  </w:num>
  <w:num w:numId="16" w16cid:durableId="2025202316">
    <w:abstractNumId w:val="6"/>
  </w:num>
  <w:num w:numId="17" w16cid:durableId="1080563865">
    <w:abstractNumId w:val="22"/>
  </w:num>
  <w:num w:numId="18" w16cid:durableId="929582440">
    <w:abstractNumId w:val="11"/>
  </w:num>
  <w:num w:numId="19" w16cid:durableId="928193035">
    <w:abstractNumId w:val="28"/>
  </w:num>
  <w:num w:numId="20" w16cid:durableId="1332567345">
    <w:abstractNumId w:val="29"/>
  </w:num>
  <w:num w:numId="21" w16cid:durableId="330455640">
    <w:abstractNumId w:val="9"/>
  </w:num>
  <w:num w:numId="22" w16cid:durableId="549416027">
    <w:abstractNumId w:val="17"/>
    <w:lvlOverride w:ilvl="0">
      <w:startOverride w:val="1"/>
    </w:lvlOverride>
  </w:num>
  <w:num w:numId="23" w16cid:durableId="425658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6150766">
    <w:abstractNumId w:val="14"/>
  </w:num>
  <w:num w:numId="25" w16cid:durableId="596042">
    <w:abstractNumId w:val="25"/>
  </w:num>
  <w:num w:numId="26" w16cid:durableId="154810082">
    <w:abstractNumId w:val="1"/>
  </w:num>
  <w:num w:numId="27" w16cid:durableId="155541274">
    <w:abstractNumId w:val="24"/>
  </w:num>
  <w:num w:numId="28" w16cid:durableId="1802841826">
    <w:abstractNumId w:val="18"/>
  </w:num>
  <w:num w:numId="29" w16cid:durableId="605503218">
    <w:abstractNumId w:val="13"/>
  </w:num>
  <w:num w:numId="30" w16cid:durableId="35282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FD7"/>
    <w:rsid w:val="00005B6F"/>
    <w:rsid w:val="00017BC9"/>
    <w:rsid w:val="00023FB9"/>
    <w:rsid w:val="00050F8B"/>
    <w:rsid w:val="00052969"/>
    <w:rsid w:val="0005413B"/>
    <w:rsid w:val="00055B3A"/>
    <w:rsid w:val="00056CE8"/>
    <w:rsid w:val="0006383C"/>
    <w:rsid w:val="00075196"/>
    <w:rsid w:val="00094E6D"/>
    <w:rsid w:val="000A0634"/>
    <w:rsid w:val="000A5CAC"/>
    <w:rsid w:val="000B002D"/>
    <w:rsid w:val="000B2264"/>
    <w:rsid w:val="000B3009"/>
    <w:rsid w:val="000B32E7"/>
    <w:rsid w:val="000B5111"/>
    <w:rsid w:val="000B6C3B"/>
    <w:rsid w:val="000B7DD0"/>
    <w:rsid w:val="000C08FA"/>
    <w:rsid w:val="000C34CC"/>
    <w:rsid w:val="000C6F2F"/>
    <w:rsid w:val="000D2F33"/>
    <w:rsid w:val="000D7BF5"/>
    <w:rsid w:val="000E1BF6"/>
    <w:rsid w:val="000E2527"/>
    <w:rsid w:val="000E59C0"/>
    <w:rsid w:val="000F29F7"/>
    <w:rsid w:val="000F345B"/>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B434C"/>
    <w:rsid w:val="001B4842"/>
    <w:rsid w:val="001C0E71"/>
    <w:rsid w:val="001C34A2"/>
    <w:rsid w:val="001C4ABB"/>
    <w:rsid w:val="001D06A8"/>
    <w:rsid w:val="001D08BD"/>
    <w:rsid w:val="001D36B6"/>
    <w:rsid w:val="001E0AE9"/>
    <w:rsid w:val="001E3ACA"/>
    <w:rsid w:val="001F2365"/>
    <w:rsid w:val="001F4E02"/>
    <w:rsid w:val="0020753E"/>
    <w:rsid w:val="00240B58"/>
    <w:rsid w:val="002511E6"/>
    <w:rsid w:val="0025176B"/>
    <w:rsid w:val="00256002"/>
    <w:rsid w:val="002600BB"/>
    <w:rsid w:val="0026482F"/>
    <w:rsid w:val="00264967"/>
    <w:rsid w:val="00265F19"/>
    <w:rsid w:val="0026753C"/>
    <w:rsid w:val="00267AB7"/>
    <w:rsid w:val="00271FD7"/>
    <w:rsid w:val="00272B58"/>
    <w:rsid w:val="00273A3A"/>
    <w:rsid w:val="00275596"/>
    <w:rsid w:val="002824FA"/>
    <w:rsid w:val="0029436A"/>
    <w:rsid w:val="002960FC"/>
    <w:rsid w:val="002A5F85"/>
    <w:rsid w:val="002B0A72"/>
    <w:rsid w:val="002C1078"/>
    <w:rsid w:val="002C3570"/>
    <w:rsid w:val="002C387F"/>
    <w:rsid w:val="002C51BC"/>
    <w:rsid w:val="002C51C6"/>
    <w:rsid w:val="002E0A79"/>
    <w:rsid w:val="002F0A79"/>
    <w:rsid w:val="002F511F"/>
    <w:rsid w:val="002F65BA"/>
    <w:rsid w:val="00307F54"/>
    <w:rsid w:val="003207CC"/>
    <w:rsid w:val="0032191D"/>
    <w:rsid w:val="003226D2"/>
    <w:rsid w:val="00326A3C"/>
    <w:rsid w:val="00330EDE"/>
    <w:rsid w:val="003375A1"/>
    <w:rsid w:val="00341016"/>
    <w:rsid w:val="003424A3"/>
    <w:rsid w:val="00346FF8"/>
    <w:rsid w:val="00347B66"/>
    <w:rsid w:val="00347EFF"/>
    <w:rsid w:val="00357873"/>
    <w:rsid w:val="00367421"/>
    <w:rsid w:val="00370298"/>
    <w:rsid w:val="00383752"/>
    <w:rsid w:val="00384A9A"/>
    <w:rsid w:val="00384EF9"/>
    <w:rsid w:val="0039128B"/>
    <w:rsid w:val="00393627"/>
    <w:rsid w:val="003939FD"/>
    <w:rsid w:val="00394C98"/>
    <w:rsid w:val="003970C1"/>
    <w:rsid w:val="003A51B4"/>
    <w:rsid w:val="003B222D"/>
    <w:rsid w:val="003B2FD3"/>
    <w:rsid w:val="003B33D7"/>
    <w:rsid w:val="003B3B58"/>
    <w:rsid w:val="003C04E9"/>
    <w:rsid w:val="003D202F"/>
    <w:rsid w:val="003D37D2"/>
    <w:rsid w:val="003D45D8"/>
    <w:rsid w:val="003D4DA6"/>
    <w:rsid w:val="003D7F20"/>
    <w:rsid w:val="003E60BC"/>
    <w:rsid w:val="003F7ABB"/>
    <w:rsid w:val="00406C52"/>
    <w:rsid w:val="00413583"/>
    <w:rsid w:val="004161B1"/>
    <w:rsid w:val="004174E6"/>
    <w:rsid w:val="00430A6F"/>
    <w:rsid w:val="00430BCE"/>
    <w:rsid w:val="00431825"/>
    <w:rsid w:val="004402BD"/>
    <w:rsid w:val="00440902"/>
    <w:rsid w:val="004433A7"/>
    <w:rsid w:val="00445781"/>
    <w:rsid w:val="004520A8"/>
    <w:rsid w:val="0045580F"/>
    <w:rsid w:val="00464623"/>
    <w:rsid w:val="0047440F"/>
    <w:rsid w:val="00481E6D"/>
    <w:rsid w:val="004826C8"/>
    <w:rsid w:val="00482B85"/>
    <w:rsid w:val="004A2680"/>
    <w:rsid w:val="004A30B6"/>
    <w:rsid w:val="004A46E4"/>
    <w:rsid w:val="004B22CA"/>
    <w:rsid w:val="004C4395"/>
    <w:rsid w:val="004C5929"/>
    <w:rsid w:val="004C6466"/>
    <w:rsid w:val="004C74FF"/>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55A3C"/>
    <w:rsid w:val="00561C12"/>
    <w:rsid w:val="00563963"/>
    <w:rsid w:val="005673FC"/>
    <w:rsid w:val="0056768C"/>
    <w:rsid w:val="0058202F"/>
    <w:rsid w:val="00583E93"/>
    <w:rsid w:val="005848AB"/>
    <w:rsid w:val="00584DA2"/>
    <w:rsid w:val="005862F3"/>
    <w:rsid w:val="00587AC3"/>
    <w:rsid w:val="00592B54"/>
    <w:rsid w:val="00596BA1"/>
    <w:rsid w:val="005A0F9E"/>
    <w:rsid w:val="005A6067"/>
    <w:rsid w:val="005A7267"/>
    <w:rsid w:val="005C1008"/>
    <w:rsid w:val="005C7F2D"/>
    <w:rsid w:val="005D5E98"/>
    <w:rsid w:val="005E4CCF"/>
    <w:rsid w:val="005E6063"/>
    <w:rsid w:val="005E7982"/>
    <w:rsid w:val="00606E6A"/>
    <w:rsid w:val="0061091B"/>
    <w:rsid w:val="00613067"/>
    <w:rsid w:val="00620D57"/>
    <w:rsid w:val="006222BD"/>
    <w:rsid w:val="00622B74"/>
    <w:rsid w:val="00623C8C"/>
    <w:rsid w:val="00631CA2"/>
    <w:rsid w:val="00650938"/>
    <w:rsid w:val="00651F5C"/>
    <w:rsid w:val="00652E76"/>
    <w:rsid w:val="00653F1D"/>
    <w:rsid w:val="00656C9D"/>
    <w:rsid w:val="006610B0"/>
    <w:rsid w:val="00671A66"/>
    <w:rsid w:val="00676101"/>
    <w:rsid w:val="00682CCF"/>
    <w:rsid w:val="00682F33"/>
    <w:rsid w:val="00695397"/>
    <w:rsid w:val="0069563F"/>
    <w:rsid w:val="00697939"/>
    <w:rsid w:val="006A651B"/>
    <w:rsid w:val="006A6C9F"/>
    <w:rsid w:val="006B6503"/>
    <w:rsid w:val="006C06AC"/>
    <w:rsid w:val="006C167C"/>
    <w:rsid w:val="006C38A1"/>
    <w:rsid w:val="006D07B4"/>
    <w:rsid w:val="006D14CC"/>
    <w:rsid w:val="006D46D3"/>
    <w:rsid w:val="006F2288"/>
    <w:rsid w:val="006F3754"/>
    <w:rsid w:val="007125D9"/>
    <w:rsid w:val="00712CED"/>
    <w:rsid w:val="0071634F"/>
    <w:rsid w:val="007166EF"/>
    <w:rsid w:val="00717FB2"/>
    <w:rsid w:val="00721265"/>
    <w:rsid w:val="00725BF3"/>
    <w:rsid w:val="007353EC"/>
    <w:rsid w:val="00746471"/>
    <w:rsid w:val="00750725"/>
    <w:rsid w:val="00754B55"/>
    <w:rsid w:val="00755DED"/>
    <w:rsid w:val="007637E4"/>
    <w:rsid w:val="00772BAA"/>
    <w:rsid w:val="00773928"/>
    <w:rsid w:val="00773A54"/>
    <w:rsid w:val="007A446A"/>
    <w:rsid w:val="007B053D"/>
    <w:rsid w:val="007B2051"/>
    <w:rsid w:val="007B6760"/>
    <w:rsid w:val="007C2854"/>
    <w:rsid w:val="007C3826"/>
    <w:rsid w:val="007C4CE1"/>
    <w:rsid w:val="007C6378"/>
    <w:rsid w:val="007E53A3"/>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569BC"/>
    <w:rsid w:val="008578BC"/>
    <w:rsid w:val="008816A0"/>
    <w:rsid w:val="0089223F"/>
    <w:rsid w:val="008926B0"/>
    <w:rsid w:val="0089314E"/>
    <w:rsid w:val="00896B8A"/>
    <w:rsid w:val="008A56DD"/>
    <w:rsid w:val="008A7361"/>
    <w:rsid w:val="008B02BB"/>
    <w:rsid w:val="008C3FF1"/>
    <w:rsid w:val="008C4977"/>
    <w:rsid w:val="008C5628"/>
    <w:rsid w:val="008D1C90"/>
    <w:rsid w:val="008D6D1F"/>
    <w:rsid w:val="008E049D"/>
    <w:rsid w:val="008E591E"/>
    <w:rsid w:val="008E7228"/>
    <w:rsid w:val="008E7DAC"/>
    <w:rsid w:val="008F2920"/>
    <w:rsid w:val="009001CF"/>
    <w:rsid w:val="00902378"/>
    <w:rsid w:val="00903E7F"/>
    <w:rsid w:val="00905A5B"/>
    <w:rsid w:val="00910CB5"/>
    <w:rsid w:val="00911AA3"/>
    <w:rsid w:val="009123B9"/>
    <w:rsid w:val="009254B2"/>
    <w:rsid w:val="0093222B"/>
    <w:rsid w:val="00934339"/>
    <w:rsid w:val="00943C72"/>
    <w:rsid w:val="0095227E"/>
    <w:rsid w:val="0095419D"/>
    <w:rsid w:val="00974D13"/>
    <w:rsid w:val="00975604"/>
    <w:rsid w:val="00976124"/>
    <w:rsid w:val="00981F38"/>
    <w:rsid w:val="009846C5"/>
    <w:rsid w:val="00996225"/>
    <w:rsid w:val="009A0A01"/>
    <w:rsid w:val="009A0FB1"/>
    <w:rsid w:val="009B3F72"/>
    <w:rsid w:val="009B5837"/>
    <w:rsid w:val="009E25EF"/>
    <w:rsid w:val="009E4B91"/>
    <w:rsid w:val="009E5126"/>
    <w:rsid w:val="009E5977"/>
    <w:rsid w:val="009F4623"/>
    <w:rsid w:val="00A016E1"/>
    <w:rsid w:val="00A132C6"/>
    <w:rsid w:val="00A13A64"/>
    <w:rsid w:val="00A14D8F"/>
    <w:rsid w:val="00A16E3F"/>
    <w:rsid w:val="00A34E8C"/>
    <w:rsid w:val="00A375C7"/>
    <w:rsid w:val="00A4031A"/>
    <w:rsid w:val="00A4400E"/>
    <w:rsid w:val="00A44E27"/>
    <w:rsid w:val="00A84CD3"/>
    <w:rsid w:val="00A9008C"/>
    <w:rsid w:val="00A90DCD"/>
    <w:rsid w:val="00A92776"/>
    <w:rsid w:val="00AA3E86"/>
    <w:rsid w:val="00AA4203"/>
    <w:rsid w:val="00AB1A42"/>
    <w:rsid w:val="00AB5559"/>
    <w:rsid w:val="00AC04AD"/>
    <w:rsid w:val="00AD2332"/>
    <w:rsid w:val="00AD2E46"/>
    <w:rsid w:val="00AD2E8B"/>
    <w:rsid w:val="00AE2B7A"/>
    <w:rsid w:val="00AE44A7"/>
    <w:rsid w:val="00AE6B12"/>
    <w:rsid w:val="00B02BB0"/>
    <w:rsid w:val="00B05BA3"/>
    <w:rsid w:val="00B12E2C"/>
    <w:rsid w:val="00B14CD3"/>
    <w:rsid w:val="00B21BD5"/>
    <w:rsid w:val="00B3044A"/>
    <w:rsid w:val="00B34BA7"/>
    <w:rsid w:val="00B41629"/>
    <w:rsid w:val="00B46674"/>
    <w:rsid w:val="00B472C6"/>
    <w:rsid w:val="00B60317"/>
    <w:rsid w:val="00B64DAE"/>
    <w:rsid w:val="00B730A2"/>
    <w:rsid w:val="00B830AA"/>
    <w:rsid w:val="00B85BAF"/>
    <w:rsid w:val="00B9080D"/>
    <w:rsid w:val="00B962FF"/>
    <w:rsid w:val="00BA093F"/>
    <w:rsid w:val="00BA0F37"/>
    <w:rsid w:val="00BA333D"/>
    <w:rsid w:val="00BA67BD"/>
    <w:rsid w:val="00BB2FD9"/>
    <w:rsid w:val="00BC07D4"/>
    <w:rsid w:val="00BC1113"/>
    <w:rsid w:val="00BD0158"/>
    <w:rsid w:val="00BD109B"/>
    <w:rsid w:val="00BD245B"/>
    <w:rsid w:val="00BD297C"/>
    <w:rsid w:val="00BD7364"/>
    <w:rsid w:val="00BE3455"/>
    <w:rsid w:val="00C00CD9"/>
    <w:rsid w:val="00C01C1A"/>
    <w:rsid w:val="00C02A6D"/>
    <w:rsid w:val="00C21C64"/>
    <w:rsid w:val="00C2394E"/>
    <w:rsid w:val="00C272A2"/>
    <w:rsid w:val="00C30972"/>
    <w:rsid w:val="00C43C2A"/>
    <w:rsid w:val="00C45D80"/>
    <w:rsid w:val="00C51328"/>
    <w:rsid w:val="00C522A3"/>
    <w:rsid w:val="00C56915"/>
    <w:rsid w:val="00C67FAD"/>
    <w:rsid w:val="00C723E2"/>
    <w:rsid w:val="00C75BE0"/>
    <w:rsid w:val="00C837E5"/>
    <w:rsid w:val="00C849BC"/>
    <w:rsid w:val="00CA4438"/>
    <w:rsid w:val="00CC10B8"/>
    <w:rsid w:val="00CD2F0C"/>
    <w:rsid w:val="00CD4391"/>
    <w:rsid w:val="00CF6B08"/>
    <w:rsid w:val="00D01821"/>
    <w:rsid w:val="00D10ADC"/>
    <w:rsid w:val="00D1320C"/>
    <w:rsid w:val="00D13686"/>
    <w:rsid w:val="00D13FCD"/>
    <w:rsid w:val="00D210E9"/>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8388C"/>
    <w:rsid w:val="00D95B12"/>
    <w:rsid w:val="00DA0B0C"/>
    <w:rsid w:val="00DA2C3D"/>
    <w:rsid w:val="00DA2F4F"/>
    <w:rsid w:val="00DA6E3F"/>
    <w:rsid w:val="00DA72DE"/>
    <w:rsid w:val="00DD4CAE"/>
    <w:rsid w:val="00DD6ABD"/>
    <w:rsid w:val="00DD71F6"/>
    <w:rsid w:val="00DF32B7"/>
    <w:rsid w:val="00E029F2"/>
    <w:rsid w:val="00E15966"/>
    <w:rsid w:val="00E26A11"/>
    <w:rsid w:val="00E27E5E"/>
    <w:rsid w:val="00E3320D"/>
    <w:rsid w:val="00E40789"/>
    <w:rsid w:val="00E628B9"/>
    <w:rsid w:val="00E63239"/>
    <w:rsid w:val="00E636A3"/>
    <w:rsid w:val="00E71F5F"/>
    <w:rsid w:val="00E72C2D"/>
    <w:rsid w:val="00E72FD1"/>
    <w:rsid w:val="00E759DD"/>
    <w:rsid w:val="00E91D16"/>
    <w:rsid w:val="00E94A41"/>
    <w:rsid w:val="00EA58D1"/>
    <w:rsid w:val="00EA6528"/>
    <w:rsid w:val="00EA765A"/>
    <w:rsid w:val="00EB355C"/>
    <w:rsid w:val="00EB379E"/>
    <w:rsid w:val="00EC79AE"/>
    <w:rsid w:val="00EF05A4"/>
    <w:rsid w:val="00EF0C84"/>
    <w:rsid w:val="00EF6619"/>
    <w:rsid w:val="00F067F9"/>
    <w:rsid w:val="00F06F73"/>
    <w:rsid w:val="00F073E8"/>
    <w:rsid w:val="00F10236"/>
    <w:rsid w:val="00F11DDA"/>
    <w:rsid w:val="00F21DDA"/>
    <w:rsid w:val="00F31FEA"/>
    <w:rsid w:val="00F3799C"/>
    <w:rsid w:val="00F4320F"/>
    <w:rsid w:val="00F43819"/>
    <w:rsid w:val="00F51BB0"/>
    <w:rsid w:val="00F60BE1"/>
    <w:rsid w:val="00F65C79"/>
    <w:rsid w:val="00F65E0F"/>
    <w:rsid w:val="00F66DDC"/>
    <w:rsid w:val="00F673C3"/>
    <w:rsid w:val="00F83047"/>
    <w:rsid w:val="00F94F2C"/>
    <w:rsid w:val="00F95225"/>
    <w:rsid w:val="00FB327A"/>
    <w:rsid w:val="00FB5575"/>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61E32F"/>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E72C2D"/>
    <w:pPr>
      <w:autoSpaceDE w:val="0"/>
      <w:autoSpaceDN w:val="0"/>
      <w:adjustRightInd w:val="0"/>
      <w:ind w:left="1244"/>
      <w:outlineLvl w:val="0"/>
    </w:pPr>
    <w:rPr>
      <w:rFonts w:ascii="Symbol" w:hAnsi="Symbol" w:cs="Symbo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uiPriority w:val="1"/>
    <w:qFormat/>
    <w:rsid w:val="007353EC"/>
    <w:pPr>
      <w:autoSpaceDE w:val="0"/>
      <w:autoSpaceDN w:val="0"/>
      <w:adjustRightInd w:val="0"/>
    </w:pPr>
    <w:rPr>
      <w:sz w:val="4"/>
      <w:szCs w:val="4"/>
      <w:lang w:eastAsia="en-US"/>
    </w:rPr>
  </w:style>
  <w:style w:type="character" w:customStyle="1" w:styleId="BodyTextChar">
    <w:name w:val="Body Text Char"/>
    <w:basedOn w:val="DefaultParagraphFont"/>
    <w:link w:val="BodyText"/>
    <w:uiPriority w:val="1"/>
    <w:rsid w:val="007353EC"/>
    <w:rPr>
      <w:sz w:val="4"/>
      <w:szCs w:val="4"/>
    </w:rPr>
  </w:style>
  <w:style w:type="character" w:customStyle="1" w:styleId="Heading1Char">
    <w:name w:val="Heading 1 Char"/>
    <w:basedOn w:val="DefaultParagraphFont"/>
    <w:link w:val="Heading1"/>
    <w:uiPriority w:val="1"/>
    <w:rsid w:val="00E72C2D"/>
    <w:rPr>
      <w:rFonts w:ascii="Symbol" w:hAnsi="Symbol" w:cs="Symbol"/>
      <w:sz w:val="22"/>
      <w:szCs w:val="22"/>
    </w:rPr>
  </w:style>
  <w:style w:type="paragraph" w:styleId="FootnoteText">
    <w:name w:val="footnote text"/>
    <w:basedOn w:val="Normal"/>
    <w:link w:val="FootnoteTextChar"/>
    <w:semiHidden/>
    <w:unhideWhenUsed/>
    <w:rsid w:val="000D2F33"/>
    <w:pPr>
      <w:spacing w:after="220"/>
    </w:pPr>
    <w:rPr>
      <w:color w:val="000000"/>
      <w:sz w:val="20"/>
      <w:szCs w:val="20"/>
      <w:lang w:val="en-GB" w:eastAsia="en-US"/>
    </w:rPr>
  </w:style>
  <w:style w:type="character" w:customStyle="1" w:styleId="FootnoteTextChar">
    <w:name w:val="Footnote Text Char"/>
    <w:basedOn w:val="DefaultParagraphFont"/>
    <w:link w:val="FootnoteText"/>
    <w:semiHidden/>
    <w:rsid w:val="000D2F33"/>
    <w:rPr>
      <w:color w:val="000000"/>
      <w:lang w:val="en-GB"/>
    </w:rPr>
  </w:style>
  <w:style w:type="paragraph" w:customStyle="1" w:styleId="TableFont">
    <w:name w:val="TableFont"/>
    <w:basedOn w:val="Normal"/>
    <w:rsid w:val="000D2F33"/>
    <w:pPr>
      <w:spacing w:before="40" w:after="40"/>
    </w:pPr>
    <w:rPr>
      <w:rFonts w:ascii="Arial" w:hAnsi="Arial"/>
      <w:color w:val="000000"/>
      <w:sz w:val="18"/>
      <w:szCs w:val="20"/>
      <w:lang w:val="en-GB" w:eastAsia="en-US"/>
    </w:rPr>
  </w:style>
  <w:style w:type="paragraph" w:customStyle="1" w:styleId="TableFontH">
    <w:name w:val="TableFontH"/>
    <w:basedOn w:val="TableFont"/>
    <w:rsid w:val="000D2F33"/>
    <w:pPr>
      <w:keepNext/>
      <w:spacing w:before="60" w:after="60"/>
      <w:jc w:val="center"/>
    </w:pPr>
    <w:rPr>
      <w:b/>
    </w:rPr>
  </w:style>
  <w:style w:type="paragraph" w:customStyle="1" w:styleId="Para0number">
    <w:name w:val="Para 0 number"/>
    <w:basedOn w:val="Normal"/>
    <w:rsid w:val="000D2F33"/>
    <w:pPr>
      <w:numPr>
        <w:numId w:val="21"/>
      </w:numPr>
      <w:tabs>
        <w:tab w:val="left" w:pos="397"/>
      </w:tabs>
      <w:spacing w:after="60"/>
      <w:ind w:left="397" w:hanging="397"/>
    </w:pPr>
    <w:rPr>
      <w:color w:val="000000"/>
      <w:sz w:val="22"/>
      <w:szCs w:val="20"/>
      <w:lang w:val="en-GB" w:eastAsia="en-US"/>
    </w:rPr>
  </w:style>
  <w:style w:type="character" w:styleId="FootnoteReference">
    <w:name w:val="footnote reference"/>
    <w:basedOn w:val="DefaultParagraphFont"/>
    <w:semiHidden/>
    <w:unhideWhenUsed/>
    <w:rsid w:val="000D2F33"/>
    <w:rPr>
      <w:vertAlign w:val="superscript"/>
    </w:rPr>
  </w:style>
  <w:style w:type="paragraph" w:customStyle="1" w:styleId="Para0">
    <w:name w:val="Para 0"/>
    <w:basedOn w:val="Normal"/>
    <w:rsid w:val="003B2FD3"/>
    <w:pPr>
      <w:spacing w:after="220"/>
    </w:pPr>
    <w:rPr>
      <w:color w:val="000000"/>
      <w:sz w:val="22"/>
      <w:szCs w:val="20"/>
      <w:lang w:val="en-GB" w:eastAsia="en-US"/>
    </w:rPr>
  </w:style>
  <w:style w:type="paragraph" w:customStyle="1" w:styleId="Head1manual">
    <w:name w:val="Head 1 manual"/>
    <w:basedOn w:val="Para0"/>
    <w:next w:val="Para0"/>
    <w:rsid w:val="003B2FD3"/>
    <w:pPr>
      <w:keepNext/>
      <w:numPr>
        <w:numId w:val="23"/>
      </w:numPr>
      <w:spacing w:after="120"/>
    </w:pPr>
    <w:rPr>
      <w:rFonts w:ascii="Arial" w:hAnsi="Arial"/>
      <w:b/>
      <w:sz w:val="24"/>
    </w:rPr>
  </w:style>
  <w:style w:type="paragraph" w:customStyle="1" w:styleId="Default">
    <w:name w:val="Default"/>
    <w:rsid w:val="00005B6F"/>
    <w:pPr>
      <w:autoSpaceDE w:val="0"/>
      <w:autoSpaceDN w:val="0"/>
      <w:adjustRightInd w:val="0"/>
    </w:pPr>
    <w:rPr>
      <w:rFonts w:ascii="Arial" w:hAnsi="Arial" w:cs="Arial"/>
      <w:color w:val="000000"/>
      <w:sz w:val="24"/>
      <w:szCs w:val="24"/>
    </w:rPr>
  </w:style>
  <w:style w:type="paragraph" w:styleId="Revision">
    <w:name w:val="Revision"/>
    <w:hidden/>
    <w:uiPriority w:val="71"/>
    <w:unhideWhenUsed/>
    <w:rsid w:val="004C4395"/>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7358">
      <w:bodyDiv w:val="1"/>
      <w:marLeft w:val="0"/>
      <w:marRight w:val="0"/>
      <w:marTop w:val="0"/>
      <w:marBottom w:val="0"/>
      <w:divBdr>
        <w:top w:val="none" w:sz="0" w:space="0" w:color="auto"/>
        <w:left w:val="none" w:sz="0" w:space="0" w:color="auto"/>
        <w:bottom w:val="none" w:sz="0" w:space="0" w:color="auto"/>
        <w:right w:val="none" w:sz="0" w:space="0" w:color="auto"/>
      </w:divBdr>
    </w:div>
    <w:div w:id="269288984">
      <w:bodyDiv w:val="1"/>
      <w:marLeft w:val="0"/>
      <w:marRight w:val="0"/>
      <w:marTop w:val="0"/>
      <w:marBottom w:val="0"/>
      <w:divBdr>
        <w:top w:val="none" w:sz="0" w:space="0" w:color="auto"/>
        <w:left w:val="none" w:sz="0" w:space="0" w:color="auto"/>
        <w:bottom w:val="none" w:sz="0" w:space="0" w:color="auto"/>
        <w:right w:val="none" w:sz="0" w:space="0" w:color="auto"/>
      </w:divBdr>
    </w:div>
    <w:div w:id="288438180">
      <w:bodyDiv w:val="1"/>
      <w:marLeft w:val="0"/>
      <w:marRight w:val="0"/>
      <w:marTop w:val="0"/>
      <w:marBottom w:val="0"/>
      <w:divBdr>
        <w:top w:val="none" w:sz="0" w:space="0" w:color="auto"/>
        <w:left w:val="none" w:sz="0" w:space="0" w:color="auto"/>
        <w:bottom w:val="none" w:sz="0" w:space="0" w:color="auto"/>
        <w:right w:val="none" w:sz="0" w:space="0" w:color="auto"/>
      </w:divBdr>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084952554">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 w:id="196890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stomer@cockburn.w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DD85-5179-4795-AD16-D07507AD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2107</Words>
  <Characters>9969</Characters>
  <Application>Microsoft Office Word</Application>
  <DocSecurity>0</DocSecurity>
  <Lines>623</Lines>
  <Paragraphs>483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11593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Jadranka Kiurski</dc:creator>
  <cp:lastModifiedBy>Bernadette Pinto</cp:lastModifiedBy>
  <cp:revision>28</cp:revision>
  <cp:lastPrinted>2021-10-01T02:01:00Z</cp:lastPrinted>
  <dcterms:created xsi:type="dcterms:W3CDTF">2019-10-01T07:00:00Z</dcterms:created>
  <dcterms:modified xsi:type="dcterms:W3CDTF">2025-06-16T07:15:00Z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