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443305D8" w:rsidR="002C77C7" w:rsidRPr="00C37FDF" w:rsidRDefault="00E75573" w:rsidP="00E75573">
            <w:pPr>
              <w:pStyle w:val="Footer"/>
              <w:rPr>
                <w:rFonts w:ascii="Arial" w:hAnsi="Arial" w:cs="Arial"/>
                <w:bCs/>
              </w:rPr>
            </w:pPr>
            <w:r w:rsidRPr="000F7C7C">
              <w:rPr>
                <w:rFonts w:ascii="Arial" w:hAnsi="Arial" w:cs="Arial"/>
                <w:bCs/>
              </w:rPr>
              <w:fldChar w:fldCharType="begin"/>
            </w:r>
            <w:r w:rsidRPr="000F7C7C">
              <w:rPr>
                <w:rFonts w:ascii="Arial" w:hAnsi="Arial" w:cs="Arial"/>
                <w:bCs/>
              </w:rPr>
              <w:instrText xml:space="preserve"> AUTOTEXTLIST   \* Upper  \* MERGEFORMAT </w:instrText>
            </w:r>
            <w:r w:rsidRPr="000F7C7C">
              <w:rPr>
                <w:rFonts w:ascii="Arial" w:hAnsi="Arial" w:cs="Arial"/>
                <w:bCs/>
              </w:rPr>
              <w:fldChar w:fldCharType="separate"/>
            </w:r>
            <w:r w:rsidR="000F7C7C" w:rsidRPr="000F7C7C">
              <w:rPr>
                <w:rFonts w:ascii="Arial" w:hAnsi="Arial" w:cs="Arial"/>
                <w:bCs/>
              </w:rPr>
              <w:t>RFT 01/2024</w:t>
            </w:r>
            <w:r w:rsidRPr="000F7C7C">
              <w:rPr>
                <w:rFonts w:ascii="Arial" w:hAnsi="Arial" w:cs="Arial"/>
                <w:bCs/>
              </w:rPr>
              <w:fldChar w:fldCharType="end"/>
            </w:r>
            <w:r w:rsidRPr="000F7C7C">
              <w:rPr>
                <w:rFonts w:ascii="Arial" w:hAnsi="Arial" w:cs="Arial"/>
                <w:bCs/>
              </w:rPr>
              <w:t xml:space="preserve"> </w:t>
            </w:r>
            <w:r w:rsidRPr="000F7C7C">
              <w:rPr>
                <w:rFonts w:ascii="Arial" w:hAnsi="Arial" w:cs="Arial"/>
                <w:bCs/>
              </w:rPr>
              <w:fldChar w:fldCharType="begin"/>
            </w:r>
            <w:r w:rsidRPr="000F7C7C">
              <w:rPr>
                <w:rFonts w:ascii="Arial" w:hAnsi="Arial" w:cs="Arial"/>
                <w:bCs/>
              </w:rPr>
              <w:instrText xml:space="preserve"> AUTOTEXTLIST   \* Upper  \* MERGEFORMAT </w:instrText>
            </w:r>
            <w:r w:rsidRPr="000F7C7C">
              <w:rPr>
                <w:rFonts w:ascii="Arial" w:hAnsi="Arial" w:cs="Arial"/>
                <w:bCs/>
              </w:rPr>
              <w:fldChar w:fldCharType="separate"/>
            </w:r>
            <w:r w:rsidR="000F7C7C" w:rsidRPr="000F7C7C">
              <w:rPr>
                <w:rFonts w:ascii="Arial" w:hAnsi="Arial" w:cs="Arial"/>
                <w:bCs/>
              </w:rPr>
              <w:t>BUILDING CONSTRUCTION SERVICES – Omeo Amenities Building, Port Coogee</w:t>
            </w:r>
            <w:r w:rsidRPr="000F7C7C">
              <w:rPr>
                <w:rFonts w:ascii="Arial" w:hAnsi="Arial" w:cs="Arial"/>
                <w:bCs/>
              </w:rPr>
              <w:fldChar w:fldCharType="end"/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1ECB8742" w:rsidR="002C77C7" w:rsidRPr="00A65DBB" w:rsidRDefault="00E7557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0F7C7C">
              <w:rPr>
                <w:rFonts w:ascii="Arial" w:hAnsi="Arial" w:cs="Arial"/>
              </w:rPr>
              <w:fldChar w:fldCharType="begin"/>
            </w:r>
            <w:r w:rsidRPr="000F7C7C">
              <w:rPr>
                <w:rFonts w:ascii="Arial" w:hAnsi="Arial" w:cs="Arial"/>
              </w:rPr>
              <w:instrText xml:space="preserve"> AUTOTEXTLIST    \* MERGEFORMAT </w:instrText>
            </w:r>
            <w:r w:rsidRPr="000F7C7C">
              <w:rPr>
                <w:rFonts w:ascii="Arial" w:hAnsi="Arial" w:cs="Arial"/>
              </w:rPr>
              <w:fldChar w:fldCharType="separate"/>
            </w:r>
            <w:r w:rsidR="000F7C7C" w:rsidRPr="000F7C7C">
              <w:rPr>
                <w:rFonts w:ascii="Arial" w:hAnsi="Arial" w:cs="Arial"/>
              </w:rPr>
              <w:t>47722</w:t>
            </w:r>
            <w:r w:rsidRPr="000F7C7C">
              <w:rPr>
                <w:rFonts w:ascii="Arial" w:hAnsi="Arial" w:cs="Arial"/>
              </w:rPr>
              <w:fldChar w:fldCharType="end"/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17DB231E" w:rsidR="002C77C7" w:rsidRPr="00C37FDF" w:rsidRDefault="00E75573" w:rsidP="00E75573">
            <w:pPr>
              <w:pStyle w:val="Footer"/>
              <w:rPr>
                <w:rFonts w:ascii="Arial" w:hAnsi="Arial" w:cs="Arial"/>
              </w:rPr>
            </w:pPr>
            <w:r w:rsidRPr="000F7C7C">
              <w:rPr>
                <w:rFonts w:ascii="Arial" w:hAnsi="Arial" w:cs="Arial"/>
                <w:bCs/>
              </w:rPr>
              <w:fldChar w:fldCharType="begin"/>
            </w:r>
            <w:r w:rsidRPr="000F7C7C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7C7C">
              <w:rPr>
                <w:rFonts w:ascii="Arial" w:hAnsi="Arial" w:cs="Arial"/>
                <w:bCs/>
              </w:rPr>
              <w:fldChar w:fldCharType="separate"/>
            </w:r>
            <w:r w:rsidR="000F7C7C" w:rsidRPr="000F7C7C">
              <w:rPr>
                <w:rFonts w:ascii="Arial" w:hAnsi="Arial" w:cs="Arial"/>
                <w:bCs/>
              </w:rPr>
              <w:t>The City of Cockburn (the Principal) is seeking the services of a suitably qualified, registered, and experienced Commercial Building C</w:t>
            </w:r>
            <w:r w:rsidRPr="000F7C7C">
              <w:rPr>
                <w:rFonts w:ascii="Arial" w:hAnsi="Arial" w:cs="Arial"/>
                <w:bCs/>
              </w:rPr>
              <w:fldChar w:fldCharType="end"/>
            </w:r>
            <w:r w:rsidR="000F7C7C" w:rsidRPr="000F7C7C">
              <w:rPr>
                <w:rFonts w:ascii="Arial" w:hAnsi="Arial" w:cs="Arial"/>
                <w:bCs/>
              </w:rPr>
              <w:t>ontractor to undertake the construction of the Omeo Amenities Building located at Lot 8025, corner of Napoleon Parade and Socrates Parade, Port Coogee.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205DE605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0F7C7C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0A1CC234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2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F7C7C">
                  <w:rPr>
                    <w:rFonts w:ascii="Arial" w:hAnsi="Arial" w:cs="Arial"/>
                  </w:rPr>
                  <w:t>Thursday, 22 February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67B19180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4-04-1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F7C7C">
                  <w:rPr>
                    <w:rFonts w:ascii="Arial" w:hAnsi="Arial" w:cs="Arial"/>
                    <w:b/>
                  </w:rPr>
                  <w:t>Friday, 19 April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652297FF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Pr="00C964FE">
              <w:rPr>
                <w:rFonts w:ascii="Arial" w:hAnsi="Arial" w:cs="Arial"/>
                <w:b/>
              </w:rPr>
              <w:t>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4-04-1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F7C7C">
                  <w:rPr>
                    <w:rFonts w:ascii="Arial" w:hAnsi="Arial" w:cs="Arial"/>
                    <w:b/>
                  </w:rPr>
                  <w:t>Friday, 19 April 2024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1EFDEAFC" w:rsidR="00523EA4" w:rsidRPr="00A65DBB" w:rsidRDefault="00061CD5" w:rsidP="00F72D13">
            <w:pPr>
              <w:spacing w:before="120" w:after="120"/>
              <w:rPr>
                <w:rFonts w:ascii="Arial" w:hAnsi="Arial" w:cs="Arial"/>
                <w:bCs/>
              </w:rPr>
            </w:pPr>
            <w:r w:rsidRPr="00EB1306">
              <w:rPr>
                <w:rFonts w:ascii="Arial" w:hAnsi="Arial" w:cs="Arial"/>
                <w:sz w:val="22"/>
                <w:szCs w:val="22"/>
              </w:rPr>
              <w:t>SCHLAGER GROUP PTY LTD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75EF229F" w:rsidR="00523EA4" w:rsidRPr="00C37FDF" w:rsidRDefault="00061CD5" w:rsidP="00F72D13">
            <w:pPr>
              <w:spacing w:before="120" w:after="120"/>
              <w:rPr>
                <w:rFonts w:ascii="Arial" w:hAnsi="Arial" w:cs="Arial"/>
              </w:rPr>
            </w:pPr>
            <w:r w:rsidRPr="00EB1306">
              <w:rPr>
                <w:rFonts w:ascii="Arial" w:hAnsi="Arial" w:cs="Arial"/>
                <w:sz w:val="22"/>
                <w:szCs w:val="22"/>
              </w:rPr>
              <w:t>CONSTRUCT360 PTY LTD (Osborne Park Office)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7A11FAA4" w:rsidR="00523EA4" w:rsidRPr="00C37FDF" w:rsidRDefault="00061CD5" w:rsidP="00F72D13">
            <w:pPr>
              <w:spacing w:before="120" w:after="120"/>
              <w:rPr>
                <w:rFonts w:ascii="Arial" w:hAnsi="Arial" w:cs="Arial"/>
              </w:rPr>
            </w:pPr>
            <w:r w:rsidRPr="00EB1306">
              <w:rPr>
                <w:rFonts w:ascii="Arial" w:hAnsi="Arial" w:cs="Arial"/>
                <w:sz w:val="22"/>
                <w:szCs w:val="22"/>
              </w:rPr>
              <w:t>BURGIO CONSTRUCTION PTY LTD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3203F2ED" w:rsidR="00523EA4" w:rsidRPr="00C37FDF" w:rsidRDefault="00061CD5" w:rsidP="00F72D13">
            <w:pPr>
              <w:spacing w:before="120" w:after="120"/>
              <w:rPr>
                <w:rFonts w:ascii="Arial" w:hAnsi="Arial" w:cs="Arial"/>
              </w:rPr>
            </w:pPr>
            <w:r w:rsidRPr="00EB1306">
              <w:rPr>
                <w:rFonts w:ascii="Arial" w:hAnsi="Arial" w:cs="Arial"/>
                <w:sz w:val="22"/>
                <w:szCs w:val="22"/>
              </w:rPr>
              <w:t>Kilmore Group</w:t>
            </w: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39EAE62B" w:rsidR="00523EA4" w:rsidRPr="00C37FDF" w:rsidRDefault="00061CD5" w:rsidP="00F72D13">
            <w:pPr>
              <w:spacing w:before="120" w:after="120"/>
              <w:rPr>
                <w:rFonts w:ascii="Arial" w:hAnsi="Arial" w:cs="Arial"/>
              </w:rPr>
            </w:pPr>
            <w:r w:rsidRPr="00EB1306">
              <w:rPr>
                <w:rFonts w:ascii="Arial" w:hAnsi="Arial" w:cs="Arial"/>
                <w:sz w:val="22"/>
                <w:szCs w:val="22"/>
              </w:rPr>
              <w:t>PRECISE BUILD PTY LTD (Western Australia)</w:t>
            </w: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3D99169E" w:rsidR="00523EA4" w:rsidRPr="00C37FDF" w:rsidRDefault="00061CD5" w:rsidP="00F72D13">
            <w:pPr>
              <w:spacing w:before="120" w:after="120"/>
              <w:rPr>
                <w:rFonts w:ascii="Arial" w:hAnsi="Arial" w:cs="Arial"/>
              </w:rPr>
            </w:pPr>
            <w:r w:rsidRPr="00EB1306">
              <w:rPr>
                <w:rFonts w:ascii="Arial" w:hAnsi="Arial" w:cs="Arial"/>
                <w:sz w:val="22"/>
                <w:szCs w:val="22"/>
              </w:rPr>
              <w:t>The Trustee for the Pennant Unit Trust t/a Pennant Construction Pty Ltd (Pennant Construction)</w:t>
            </w: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061CD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3E9F2F8" w14:textId="65FB04D1" w:rsidR="00A073D6" w:rsidRPr="00061CD5" w:rsidRDefault="00A073D6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The Western Australian,</w:t>
            </w:r>
            <w:r w:rsidR="00E9481A">
              <w:rPr>
                <w:rFonts w:ascii="Arial" w:hAnsi="Arial" w:cs="Arial"/>
              </w:rPr>
              <w:t xml:space="preserve"> </w:t>
            </w:r>
            <w:r w:rsidR="00061CD5" w:rsidRPr="00061CD5">
              <w:rPr>
                <w:rFonts w:ascii="Arial" w:hAnsi="Arial" w:cs="Arial"/>
              </w:rPr>
              <w:t>Wednesday 28</w:t>
            </w:r>
            <w:r w:rsidR="00061CD5" w:rsidRPr="00061CD5">
              <w:rPr>
                <w:rFonts w:ascii="Arial" w:hAnsi="Arial" w:cs="Arial"/>
                <w:vertAlign w:val="superscript"/>
              </w:rPr>
              <w:t>th</w:t>
            </w:r>
            <w:r w:rsidR="00061CD5" w:rsidRPr="00061CD5">
              <w:rPr>
                <w:rFonts w:ascii="Arial" w:hAnsi="Arial" w:cs="Arial"/>
              </w:rPr>
              <w:t xml:space="preserve"> February 2024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34C271EA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3E50340F" w:rsidR="00ED2759" w:rsidRPr="00C37FDF" w:rsidRDefault="00ED2759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30CB930" w14:textId="51D93C18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270CD0D" w14:textId="15E33F03" w:rsidR="00B92AD0" w:rsidRPr="00C37FDF" w:rsidRDefault="00061CD5" w:rsidP="00061CD5">
            <w:pPr>
              <w:spacing w:before="240"/>
              <w:jc w:val="center"/>
              <w:rPr>
                <w:rFonts w:ascii="Arial" w:hAnsi="Arial" w:cs="Arial"/>
              </w:rPr>
            </w:pPr>
            <w:r w:rsidRPr="00061CD5">
              <w:rPr>
                <w:rFonts w:ascii="Arial" w:hAnsi="Arial" w:cs="Arial"/>
              </w:rPr>
              <w:drawing>
                <wp:anchor distT="0" distB="0" distL="114300" distR="114300" simplePos="0" relativeHeight="251658240" behindDoc="1" locked="0" layoutInCell="1" allowOverlap="1" wp14:anchorId="31471852" wp14:editId="489FD523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153035</wp:posOffset>
                  </wp:positionV>
                  <wp:extent cx="1460500" cy="3990975"/>
                  <wp:effectExtent l="0" t="0" r="6350" b="9525"/>
                  <wp:wrapTight wrapText="bothSides">
                    <wp:wrapPolygon edited="0">
                      <wp:start x="0" y="0"/>
                      <wp:lineTo x="0" y="21548"/>
                      <wp:lineTo x="21412" y="21548"/>
                      <wp:lineTo x="2141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399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1" w:type="dxa"/>
          </w:tcPr>
          <w:p w14:paraId="03CFA94E" w14:textId="01C6F431" w:rsidR="00222969" w:rsidRDefault="007E6F37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E9481A">
                  <w:rPr>
                    <w:rFonts w:ascii="Arial" w:hAnsi="Arial" w:cs="Arial"/>
                  </w:rPr>
                  <w:t>OCM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4-07-09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7D374625" w:rsidR="00E75573" w:rsidRDefault="00E9481A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9 July 2024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4746079"/>
              <w:placeholder>
                <w:docPart w:val="3D930E7BEA364892B1EF16549354B108"/>
              </w:placeholder>
              <w:date w:fullDate="2024-07-09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50EA757" w14:textId="07ACA251" w:rsidR="00ED2759" w:rsidRPr="00C37FDF" w:rsidRDefault="00E9481A" w:rsidP="00ED2759">
                <w:pPr>
                  <w:spacing w:before="240" w:after="2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9 July 2024</w:t>
                </w:r>
              </w:p>
            </w:sdtContent>
          </w:sdt>
          <w:p w14:paraId="482549B7" w14:textId="0309B318" w:rsidR="00561AE1" w:rsidRDefault="007E6F37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E9481A">
                  <w:rPr>
                    <w:rFonts w:ascii="Arial" w:hAnsi="Arial" w:cs="Arial"/>
                  </w:rPr>
                  <w:t xml:space="preserve">Minutes: </w:t>
                </w:r>
              </w:sdtContent>
            </w:sdt>
            <w:r w:rsidR="00E9481A">
              <w:rPr>
                <w:rFonts w:ascii="Arial" w:hAnsi="Arial" w:cs="Arial"/>
              </w:rPr>
              <w:t>0140</w:t>
            </w:r>
            <w:r w:rsidR="00E75573">
              <w:rPr>
                <w:rFonts w:ascii="Arial" w:hAnsi="Arial" w:cs="Arial"/>
              </w:rPr>
              <w:tab/>
            </w:r>
          </w:p>
          <w:p w14:paraId="7E369350" w14:textId="33DAA50F" w:rsidR="00ED2759" w:rsidRPr="00C37FDF" w:rsidRDefault="00140661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No: </w:t>
            </w:r>
            <w:r w:rsidR="00E9481A">
              <w:rPr>
                <w:rFonts w:ascii="Arial" w:hAnsi="Arial" w:cs="Arial"/>
              </w:rPr>
              <w:t>14.2.1</w:t>
            </w:r>
            <w:r>
              <w:rPr>
                <w:rFonts w:ascii="Arial" w:hAnsi="Arial" w:cs="Arial"/>
                <w:highlight w:val="lightGray"/>
              </w:rPr>
              <w:t xml:space="preserve">     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37F5F1B0" w:rsidR="00A45A0E" w:rsidRPr="00C37FDF" w:rsidRDefault="00061CD5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EB1306">
              <w:rPr>
                <w:rFonts w:ascii="Arial" w:hAnsi="Arial" w:cs="Arial"/>
                <w:sz w:val="22"/>
                <w:szCs w:val="22"/>
              </w:rPr>
              <w:t>The Trustee for the Pennant Unit Trust t/a Pennant Construction Pty Ltd (Pennant Construction)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69A3475F" w:rsidR="00A45A0E" w:rsidRPr="00C37FDF" w:rsidRDefault="00061CD5" w:rsidP="00A45A0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$1,828,306 Ex GST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1C34D813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61CD5"/>
    <w:rsid w:val="00097F04"/>
    <w:rsid w:val="000F217C"/>
    <w:rsid w:val="000F7C7C"/>
    <w:rsid w:val="001052B5"/>
    <w:rsid w:val="00140661"/>
    <w:rsid w:val="001D461A"/>
    <w:rsid w:val="001D5F81"/>
    <w:rsid w:val="00222969"/>
    <w:rsid w:val="002822DC"/>
    <w:rsid w:val="002A38F4"/>
    <w:rsid w:val="002C2BC5"/>
    <w:rsid w:val="002C77C7"/>
    <w:rsid w:val="002E25E3"/>
    <w:rsid w:val="003C696B"/>
    <w:rsid w:val="003E4507"/>
    <w:rsid w:val="004617B8"/>
    <w:rsid w:val="00523EA4"/>
    <w:rsid w:val="00561AE1"/>
    <w:rsid w:val="0060508E"/>
    <w:rsid w:val="00694D45"/>
    <w:rsid w:val="00731EC1"/>
    <w:rsid w:val="00732E86"/>
    <w:rsid w:val="00734F9B"/>
    <w:rsid w:val="00764DEA"/>
    <w:rsid w:val="00776A8E"/>
    <w:rsid w:val="007C0FAF"/>
    <w:rsid w:val="00855090"/>
    <w:rsid w:val="00895A6C"/>
    <w:rsid w:val="0089720D"/>
    <w:rsid w:val="00897B82"/>
    <w:rsid w:val="008A2972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92AD0"/>
    <w:rsid w:val="00BC1045"/>
    <w:rsid w:val="00C37FDF"/>
    <w:rsid w:val="00C41294"/>
    <w:rsid w:val="00C964FE"/>
    <w:rsid w:val="00CA5ADC"/>
    <w:rsid w:val="00CA7D03"/>
    <w:rsid w:val="00CC71E6"/>
    <w:rsid w:val="00CD3AA1"/>
    <w:rsid w:val="00DD7064"/>
    <w:rsid w:val="00E75573"/>
    <w:rsid w:val="00E75B49"/>
    <w:rsid w:val="00E9481A"/>
    <w:rsid w:val="00ED2759"/>
    <w:rsid w:val="00F106D0"/>
    <w:rsid w:val="00F61A46"/>
    <w:rsid w:val="00F72D1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D930E7BEA364892B1EF16549354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2410-2191-4D17-892E-76D238C7E09F}"/>
      </w:docPartPr>
      <w:docPartBody>
        <w:p w:rsidR="00C46689" w:rsidRDefault="00915B0C" w:rsidP="00915B0C">
          <w:pPr>
            <w:pStyle w:val="3D930E7BEA364892B1EF16549354B108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3D930E7BEA364892B1EF16549354B108">
    <w:name w:val="3D930E7BEA364892B1EF16549354B108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2</cp:revision>
  <dcterms:created xsi:type="dcterms:W3CDTF">2024-09-02T06:15:00Z</dcterms:created>
  <dcterms:modified xsi:type="dcterms:W3CDTF">2024-09-02T06:15:00Z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