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EF59" w14:textId="77777777" w:rsidR="00F94F2C" w:rsidRPr="00F94F2C" w:rsidRDefault="009A0A01" w:rsidP="002F4133">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26CC874" wp14:editId="6252E40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2D71F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49FF72F" w14:textId="77777777" w:rsidR="00656C9D" w:rsidRPr="00F94F2C" w:rsidRDefault="00656C9D" w:rsidP="002F4133">
      <w:pPr>
        <w:tabs>
          <w:tab w:val="left" w:pos="9026"/>
        </w:tabs>
        <w:spacing w:before="2"/>
        <w:ind w:right="-46"/>
        <w:rPr>
          <w:rFonts w:ascii="Arial" w:hAnsi="Arial" w:cs="Arial"/>
          <w:b/>
        </w:rPr>
      </w:pPr>
    </w:p>
    <w:p w14:paraId="57DA9559" w14:textId="77777777" w:rsidR="00656C9D" w:rsidRPr="00F94F2C" w:rsidRDefault="009D0A10" w:rsidP="002F4133">
      <w:pPr>
        <w:tabs>
          <w:tab w:val="left" w:pos="9026"/>
        </w:tabs>
        <w:spacing w:before="2"/>
        <w:ind w:right="-46"/>
        <w:rPr>
          <w:rFonts w:ascii="Arial" w:hAnsi="Arial" w:cs="Arial"/>
        </w:rPr>
      </w:pPr>
      <w:r>
        <w:rPr>
          <w:rFonts w:ascii="Arial" w:hAnsi="Arial" w:cs="Arial"/>
        </w:rPr>
        <w:t xml:space="preserve">Local Planning Policy </w:t>
      </w:r>
    </w:p>
    <w:p w14:paraId="77A057E9" w14:textId="77777777" w:rsidR="00151611" w:rsidRPr="00F94F2C" w:rsidRDefault="00151611" w:rsidP="002F4133">
      <w:pPr>
        <w:tabs>
          <w:tab w:val="left" w:pos="9026"/>
        </w:tabs>
        <w:spacing w:before="2"/>
        <w:ind w:right="-46"/>
        <w:rPr>
          <w:rFonts w:ascii="Arial" w:hAnsi="Arial" w:cs="Arial"/>
        </w:rPr>
      </w:pPr>
    </w:p>
    <w:p w14:paraId="5D598B04" w14:textId="77777777" w:rsidR="00151611" w:rsidRPr="00F94F2C" w:rsidRDefault="00151611" w:rsidP="002F4133">
      <w:pPr>
        <w:tabs>
          <w:tab w:val="left" w:pos="9026"/>
        </w:tabs>
        <w:spacing w:before="2"/>
        <w:ind w:right="-46"/>
        <w:rPr>
          <w:rFonts w:ascii="Arial" w:hAnsi="Arial" w:cs="Arial"/>
        </w:rPr>
      </w:pPr>
    </w:p>
    <w:p w14:paraId="4F36FE94" w14:textId="77777777" w:rsidR="00656C9D" w:rsidRPr="00F94F2C" w:rsidRDefault="00D42694" w:rsidP="002F4133">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BD163B6" w14:textId="77777777" w:rsidR="00656C9D" w:rsidRPr="00F94F2C" w:rsidRDefault="009A0A01" w:rsidP="002F4133">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103C5BA" wp14:editId="28C545D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55E17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E616275" w14:textId="1BE73DAF" w:rsidR="008A604D" w:rsidRDefault="008A604D" w:rsidP="008A604D">
      <w:pPr>
        <w:rPr>
          <w:rFonts w:ascii="Arial" w:hAnsi="Arial" w:cs="Arial"/>
        </w:rPr>
      </w:pPr>
      <w:r>
        <w:rPr>
          <w:rFonts w:ascii="Arial" w:hAnsi="Arial" w:cs="Arial"/>
        </w:rPr>
        <w:t>The City of Cockburn (City</w:t>
      </w:r>
      <w:r w:rsidRPr="009D0A10">
        <w:rPr>
          <w:rFonts w:ascii="Arial" w:hAnsi="Arial" w:cs="Arial"/>
        </w:rPr>
        <w:t>) manages over</w:t>
      </w:r>
      <w:r w:rsidRPr="009D0A10">
        <w:rPr>
          <w:rFonts w:ascii="Arial" w:hAnsi="Arial" w:cs="Arial"/>
          <w:b/>
        </w:rPr>
        <w:t xml:space="preserve"> </w:t>
      </w:r>
      <w:r w:rsidRPr="009D0A10">
        <w:rPr>
          <w:rFonts w:ascii="Arial" w:hAnsi="Arial" w:cs="Arial"/>
        </w:rPr>
        <w:t>35,000</w:t>
      </w:r>
      <w:r w:rsidRPr="009D0A10">
        <w:rPr>
          <w:rFonts w:ascii="Arial" w:hAnsi="Arial" w:cs="Arial"/>
          <w:b/>
        </w:rPr>
        <w:t xml:space="preserve"> </w:t>
      </w:r>
      <w:r w:rsidRPr="009D0A10">
        <w:rPr>
          <w:rFonts w:ascii="Arial" w:hAnsi="Arial" w:cs="Arial"/>
        </w:rPr>
        <w:t>street trees which benefit our City and suburbs in many diverse ways. These include:</w:t>
      </w:r>
    </w:p>
    <w:p w14:paraId="11361741" w14:textId="77777777" w:rsidR="003E79A2" w:rsidRPr="009D0A10" w:rsidRDefault="003E79A2" w:rsidP="008A604D">
      <w:pPr>
        <w:rPr>
          <w:rFonts w:ascii="Arial" w:hAnsi="Arial" w:cs="Arial"/>
        </w:rPr>
      </w:pPr>
    </w:p>
    <w:p w14:paraId="590B12D2"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Providing pedestrians and cyclists with cooler and more attractive access ways throughout the City;</w:t>
      </w:r>
    </w:p>
    <w:p w14:paraId="18DDE6D8" w14:textId="77777777" w:rsidR="008A604D" w:rsidRPr="00067D9C" w:rsidRDefault="008A604D" w:rsidP="008A604D">
      <w:pPr>
        <w:pStyle w:val="ListParagraph"/>
        <w:numPr>
          <w:ilvl w:val="0"/>
          <w:numId w:val="9"/>
        </w:numPr>
        <w:ind w:left="360"/>
        <w:rPr>
          <w:rFonts w:ascii="Arial" w:hAnsi="Arial" w:cs="Arial"/>
        </w:rPr>
      </w:pPr>
      <w:r w:rsidRPr="009D0A10">
        <w:rPr>
          <w:rFonts w:ascii="Arial" w:hAnsi="Arial" w:cs="Arial"/>
        </w:rPr>
        <w:t>Improving air quality;</w:t>
      </w:r>
    </w:p>
    <w:p w14:paraId="13EDBD2B"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Providing habitat for native fauna;</w:t>
      </w:r>
    </w:p>
    <w:p w14:paraId="227EE627"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Reducing heat island effect;</w:t>
      </w:r>
      <w:r>
        <w:rPr>
          <w:rFonts w:ascii="Arial" w:hAnsi="Arial" w:cs="Arial"/>
        </w:rPr>
        <w:t xml:space="preserve"> and</w:t>
      </w:r>
    </w:p>
    <w:p w14:paraId="79501D3D"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Enhancing the character and attractiveness of our suburbs.</w:t>
      </w:r>
    </w:p>
    <w:p w14:paraId="117E9A69" w14:textId="77777777" w:rsidR="008A604D" w:rsidRPr="009D0A10" w:rsidRDefault="008A604D" w:rsidP="008A604D">
      <w:pPr>
        <w:rPr>
          <w:rFonts w:ascii="Arial" w:hAnsi="Arial" w:cs="Arial"/>
        </w:rPr>
      </w:pPr>
    </w:p>
    <w:p w14:paraId="40F65B54" w14:textId="6326C053" w:rsidR="008A604D" w:rsidRDefault="008A604D" w:rsidP="008A604D">
      <w:pPr>
        <w:rPr>
          <w:rFonts w:ascii="Arial" w:hAnsi="Arial" w:cs="Arial"/>
        </w:rPr>
      </w:pPr>
      <w:r w:rsidRPr="009D0A10">
        <w:rPr>
          <w:rFonts w:ascii="Arial" w:hAnsi="Arial" w:cs="Arial"/>
        </w:rPr>
        <w:t>The City recognises the importance of trees in contributing to the health and well-being of our communities and is therefore committed to:</w:t>
      </w:r>
    </w:p>
    <w:p w14:paraId="60AD1454" w14:textId="77777777" w:rsidR="003E79A2" w:rsidRPr="009D0A10" w:rsidRDefault="003E79A2" w:rsidP="008A604D">
      <w:pPr>
        <w:rPr>
          <w:rFonts w:ascii="Arial" w:hAnsi="Arial" w:cs="Arial"/>
        </w:rPr>
      </w:pPr>
    </w:p>
    <w:p w14:paraId="461A6D4C" w14:textId="77777777" w:rsidR="008A604D" w:rsidRPr="009D0A10" w:rsidRDefault="008A604D" w:rsidP="008A604D">
      <w:pPr>
        <w:pStyle w:val="ListParagraph"/>
        <w:numPr>
          <w:ilvl w:val="0"/>
          <w:numId w:val="10"/>
        </w:numPr>
        <w:ind w:left="360"/>
        <w:rPr>
          <w:rFonts w:ascii="Arial" w:hAnsi="Arial" w:cs="Arial"/>
        </w:rPr>
      </w:pPr>
      <w:r w:rsidRPr="009D0A10">
        <w:rPr>
          <w:rFonts w:ascii="Arial" w:hAnsi="Arial" w:cs="Arial"/>
        </w:rPr>
        <w:t>Preserving the City’s Urban Forest through tree protection and maintenance programs;</w:t>
      </w:r>
    </w:p>
    <w:p w14:paraId="7EDFD6E5" w14:textId="77777777" w:rsidR="008A604D" w:rsidRPr="009D0A10" w:rsidRDefault="008A604D" w:rsidP="008A604D">
      <w:pPr>
        <w:pStyle w:val="ListParagraph"/>
        <w:numPr>
          <w:ilvl w:val="0"/>
          <w:numId w:val="10"/>
        </w:numPr>
        <w:ind w:left="360"/>
        <w:rPr>
          <w:rFonts w:ascii="Arial" w:hAnsi="Arial" w:cs="Arial"/>
        </w:rPr>
      </w:pPr>
      <w:r w:rsidRPr="009D0A10">
        <w:rPr>
          <w:rFonts w:ascii="Arial" w:hAnsi="Arial" w:cs="Arial"/>
        </w:rPr>
        <w:t>Increasing the number of street trees on verges through proactive planting programs and plantings associated with the subdivision and development of land;</w:t>
      </w:r>
      <w:r>
        <w:rPr>
          <w:rFonts w:ascii="Arial" w:hAnsi="Arial" w:cs="Arial"/>
        </w:rPr>
        <w:t xml:space="preserve"> and</w:t>
      </w:r>
    </w:p>
    <w:p w14:paraId="6C440AAC" w14:textId="77777777" w:rsidR="008A604D" w:rsidRPr="009D0A10" w:rsidRDefault="008A604D" w:rsidP="008A604D">
      <w:pPr>
        <w:pStyle w:val="ListParagraph"/>
        <w:numPr>
          <w:ilvl w:val="0"/>
          <w:numId w:val="10"/>
        </w:numPr>
        <w:ind w:left="360"/>
        <w:rPr>
          <w:rFonts w:ascii="Arial" w:hAnsi="Arial" w:cs="Arial"/>
        </w:rPr>
      </w:pPr>
      <w:r w:rsidRPr="009D0A10">
        <w:rPr>
          <w:rFonts w:ascii="Arial" w:hAnsi="Arial" w:cs="Arial"/>
        </w:rPr>
        <w:t>Increasing the canopy coverage throughout the City.</w:t>
      </w:r>
    </w:p>
    <w:p w14:paraId="095A4F84" w14:textId="77777777" w:rsidR="008A604D" w:rsidRPr="009D0A10" w:rsidRDefault="008A604D" w:rsidP="008A604D">
      <w:pPr>
        <w:rPr>
          <w:rFonts w:ascii="Arial" w:hAnsi="Arial" w:cs="Arial"/>
        </w:rPr>
      </w:pPr>
    </w:p>
    <w:p w14:paraId="68A92523" w14:textId="77777777" w:rsidR="008A604D" w:rsidRDefault="008A604D" w:rsidP="008A604D">
      <w:pPr>
        <w:rPr>
          <w:rFonts w:ascii="Arial" w:hAnsi="Arial" w:cs="Arial"/>
        </w:rPr>
      </w:pPr>
      <w:r w:rsidRPr="009D0A10">
        <w:rPr>
          <w:rFonts w:ascii="Arial" w:hAnsi="Arial" w:cs="Arial"/>
        </w:rPr>
        <w:t>The purpose of this policy is to increase the number of street trees in the City’s road reserves in new and infill areas, and provide a framework for their installation and management.</w:t>
      </w:r>
    </w:p>
    <w:p w14:paraId="3C0293AB" w14:textId="77777777" w:rsidR="008A604D" w:rsidRPr="009D0A10" w:rsidRDefault="008A604D" w:rsidP="008A604D">
      <w:pPr>
        <w:rPr>
          <w:rFonts w:ascii="Arial" w:hAnsi="Arial" w:cs="Arial"/>
        </w:rPr>
      </w:pPr>
    </w:p>
    <w:p w14:paraId="49E7ECCC" w14:textId="77777777" w:rsidR="008A604D" w:rsidRPr="009D0A10" w:rsidRDefault="008A604D" w:rsidP="008A604D">
      <w:pPr>
        <w:rPr>
          <w:rFonts w:ascii="Arial" w:hAnsi="Arial" w:cs="Arial"/>
        </w:rPr>
      </w:pPr>
      <w:r>
        <w:rPr>
          <w:rFonts w:ascii="Arial" w:hAnsi="Arial" w:cs="Arial"/>
        </w:rPr>
        <w:t>This supports</w:t>
      </w:r>
      <w:r w:rsidRPr="009D0A10">
        <w:rPr>
          <w:rFonts w:ascii="Arial" w:hAnsi="Arial" w:cs="Arial"/>
        </w:rPr>
        <w:t xml:space="preserve"> Council’s </w:t>
      </w:r>
      <w:r w:rsidRPr="009D0A10">
        <w:rPr>
          <w:rFonts w:ascii="Arial" w:hAnsi="Arial" w:cs="Arial"/>
          <w:i/>
        </w:rPr>
        <w:t>Strategic Community Plan 20</w:t>
      </w:r>
      <w:r>
        <w:rPr>
          <w:rFonts w:ascii="Arial" w:hAnsi="Arial" w:cs="Arial"/>
          <w:i/>
        </w:rPr>
        <w:t>20</w:t>
      </w:r>
      <w:r w:rsidRPr="009D0A10">
        <w:rPr>
          <w:rFonts w:ascii="Arial" w:hAnsi="Arial" w:cs="Arial"/>
          <w:i/>
        </w:rPr>
        <w:t xml:space="preserve"> – 20</w:t>
      </w:r>
      <w:r>
        <w:rPr>
          <w:rFonts w:ascii="Arial" w:hAnsi="Arial" w:cs="Arial"/>
          <w:i/>
        </w:rPr>
        <w:t>30</w:t>
      </w:r>
      <w:r w:rsidRPr="009D0A10">
        <w:rPr>
          <w:rFonts w:ascii="Arial" w:hAnsi="Arial" w:cs="Arial"/>
          <w:i/>
        </w:rPr>
        <w:t xml:space="preserve">, </w:t>
      </w:r>
      <w:r w:rsidRPr="00067D9C">
        <w:rPr>
          <w:rFonts w:ascii="Arial" w:hAnsi="Arial" w:cs="Arial"/>
        </w:rPr>
        <w:t>and</w:t>
      </w:r>
      <w:r>
        <w:rPr>
          <w:rFonts w:ascii="Arial" w:hAnsi="Arial" w:cs="Arial"/>
          <w:i/>
        </w:rPr>
        <w:t xml:space="preserve"> </w:t>
      </w:r>
      <w:r w:rsidRPr="009D0A10">
        <w:rPr>
          <w:rFonts w:ascii="Arial" w:hAnsi="Arial" w:cs="Arial"/>
        </w:rPr>
        <w:t>the specific objective</w:t>
      </w:r>
      <w:r>
        <w:rPr>
          <w:rFonts w:ascii="Arial" w:hAnsi="Arial" w:cs="Arial"/>
        </w:rPr>
        <w:t>s</w:t>
      </w:r>
      <w:r w:rsidRPr="009D0A10">
        <w:rPr>
          <w:rFonts w:ascii="Arial" w:hAnsi="Arial" w:cs="Arial"/>
        </w:rPr>
        <w:t xml:space="preserve"> to “</w:t>
      </w:r>
      <w:r>
        <w:rPr>
          <w:rFonts w:ascii="Arial" w:hAnsi="Arial" w:cs="Arial"/>
        </w:rPr>
        <w:t>address climate ch</w:t>
      </w:r>
      <w:r w:rsidRPr="00713B75">
        <w:rPr>
          <w:rFonts w:ascii="Arial" w:hAnsi="Arial" w:cs="Arial"/>
        </w:rPr>
        <w:t>ange” and “</w:t>
      </w:r>
      <w:r>
        <w:rPr>
          <w:rFonts w:ascii="Arial" w:hAnsi="Arial" w:cs="Arial"/>
        </w:rPr>
        <w:t>p</w:t>
      </w:r>
      <w:r w:rsidRPr="00067D9C">
        <w:rPr>
          <w:rFonts w:ascii="Arial" w:hAnsi="Arial" w:cs="Arial"/>
        </w:rPr>
        <w:t>rotection and enhancement of our natural areas, bushland, parks and open spaces”</w:t>
      </w:r>
      <w:r w:rsidRPr="00713B75">
        <w:rPr>
          <w:rFonts w:ascii="Arial" w:hAnsi="Arial" w:cs="Arial"/>
        </w:rPr>
        <w:t>.</w:t>
      </w:r>
      <w:r w:rsidRPr="009D0A10">
        <w:rPr>
          <w:rFonts w:ascii="Arial" w:hAnsi="Arial" w:cs="Arial"/>
        </w:rPr>
        <w:t xml:space="preserve"> Council’s objective will be measured and become achieved through the provision of new street trees, associated with subdivision and/or development within the City. </w:t>
      </w:r>
    </w:p>
    <w:p w14:paraId="61743A9B" w14:textId="77777777" w:rsidR="008A604D" w:rsidRPr="009D0A10" w:rsidRDefault="008A604D" w:rsidP="008A604D">
      <w:pPr>
        <w:rPr>
          <w:rFonts w:ascii="Arial" w:hAnsi="Arial" w:cs="Arial"/>
        </w:rPr>
      </w:pPr>
    </w:p>
    <w:p w14:paraId="21A71A5B" w14:textId="42F926BF" w:rsidR="009D0A10" w:rsidRPr="009D0A10" w:rsidRDefault="008A604D" w:rsidP="008A604D">
      <w:pPr>
        <w:rPr>
          <w:rFonts w:ascii="Arial" w:hAnsi="Arial" w:cs="Arial"/>
        </w:rPr>
      </w:pPr>
      <w:r w:rsidRPr="009D0A10">
        <w:rPr>
          <w:rFonts w:ascii="Arial" w:hAnsi="Arial" w:cs="Arial"/>
        </w:rPr>
        <w:t>This policy also reflects community feedback which lists streetscape appearances as a high community priority in Cockburn</w:t>
      </w:r>
    </w:p>
    <w:p w14:paraId="22AAD5E0" w14:textId="77777777" w:rsidR="009D0A10" w:rsidRPr="009D0A10" w:rsidRDefault="009D0A10" w:rsidP="002F4133">
      <w:pPr>
        <w:rPr>
          <w:rFonts w:ascii="Arial" w:hAnsi="Arial" w:cs="Arial"/>
        </w:rPr>
      </w:pPr>
    </w:p>
    <w:p w14:paraId="0EDBAA6D" w14:textId="77777777" w:rsidR="00151611" w:rsidRPr="00F94F2C" w:rsidRDefault="00151611" w:rsidP="002F4133">
      <w:pPr>
        <w:tabs>
          <w:tab w:val="left" w:pos="9026"/>
        </w:tabs>
        <w:spacing w:before="2"/>
        <w:ind w:right="-46"/>
        <w:rPr>
          <w:rFonts w:ascii="Arial" w:hAnsi="Arial" w:cs="Arial"/>
        </w:rPr>
      </w:pPr>
    </w:p>
    <w:p w14:paraId="1C25C5FB" w14:textId="77777777" w:rsidR="00656C9D" w:rsidRPr="00F94F2C" w:rsidRDefault="00D42694" w:rsidP="002F4133">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028F25E" w14:textId="77777777" w:rsidR="00656C9D" w:rsidRPr="00F94F2C" w:rsidRDefault="009A0A01" w:rsidP="002F4133">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331517B5" wp14:editId="4B3B42F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5BE04F"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5C26296" w14:textId="77777777" w:rsidR="008A604D" w:rsidRPr="00067D9C" w:rsidRDefault="008A604D" w:rsidP="008A604D">
      <w:pPr>
        <w:pStyle w:val="ListParagraph"/>
        <w:numPr>
          <w:ilvl w:val="0"/>
          <w:numId w:val="11"/>
        </w:numPr>
        <w:ind w:left="720"/>
        <w:rPr>
          <w:rFonts w:ascii="Arial" w:hAnsi="Arial" w:cs="Arial"/>
        </w:rPr>
      </w:pPr>
      <w:r w:rsidRPr="001835D3">
        <w:rPr>
          <w:rFonts w:ascii="Arial" w:hAnsi="Arial" w:cs="Arial"/>
        </w:rPr>
        <w:t>Back</w:t>
      </w:r>
      <w:r w:rsidRPr="00067D9C">
        <w:rPr>
          <w:rFonts w:ascii="Arial" w:hAnsi="Arial" w:cs="Arial"/>
        </w:rPr>
        <w:t>ground</w:t>
      </w:r>
    </w:p>
    <w:p w14:paraId="3D4D1A3D" w14:textId="77777777" w:rsidR="008A604D" w:rsidRDefault="008A604D" w:rsidP="008A604D">
      <w:pPr>
        <w:pStyle w:val="ListParagraph"/>
        <w:ind w:left="1080"/>
        <w:rPr>
          <w:rFonts w:ascii="Arial" w:hAnsi="Arial" w:cs="Arial"/>
        </w:rPr>
      </w:pPr>
    </w:p>
    <w:p w14:paraId="51F478D7" w14:textId="77777777" w:rsidR="008A604D" w:rsidRPr="007D5504" w:rsidRDefault="008A604D" w:rsidP="008A604D">
      <w:pPr>
        <w:pStyle w:val="ListParagraph"/>
        <w:rPr>
          <w:rFonts w:ascii="Arial" w:hAnsi="Arial" w:cs="Arial"/>
        </w:rPr>
      </w:pPr>
      <w:r w:rsidRPr="007D5504">
        <w:rPr>
          <w:rFonts w:ascii="Arial" w:hAnsi="Arial" w:cs="Arial"/>
        </w:rPr>
        <w:t>The policy has due regard to, and should be read in conjunction with, the following Western Australian Planning Commission (WAPC) State Planning Polices (SPP) and operational policies:</w:t>
      </w:r>
    </w:p>
    <w:p w14:paraId="09E54BFA" w14:textId="77777777" w:rsidR="008A604D" w:rsidRPr="009D0A10" w:rsidRDefault="008A604D" w:rsidP="008A604D">
      <w:pPr>
        <w:pStyle w:val="ListParagraph"/>
        <w:numPr>
          <w:ilvl w:val="0"/>
          <w:numId w:val="13"/>
        </w:numPr>
        <w:ind w:left="1080"/>
        <w:rPr>
          <w:rFonts w:ascii="Arial" w:hAnsi="Arial" w:cs="Arial"/>
        </w:rPr>
      </w:pPr>
      <w:r w:rsidRPr="009D0A10">
        <w:rPr>
          <w:rFonts w:ascii="Arial" w:hAnsi="Arial" w:cs="Arial"/>
        </w:rPr>
        <w:t>SPP No. 3</w:t>
      </w:r>
      <w:r>
        <w:rPr>
          <w:rFonts w:ascii="Arial" w:hAnsi="Arial" w:cs="Arial"/>
        </w:rPr>
        <w:t>.0</w:t>
      </w:r>
      <w:r w:rsidRPr="009D0A10">
        <w:rPr>
          <w:rFonts w:ascii="Arial" w:hAnsi="Arial" w:cs="Arial"/>
        </w:rPr>
        <w:t xml:space="preserve"> (Urban Growth and Settlement)</w:t>
      </w:r>
    </w:p>
    <w:p w14:paraId="3CA06387" w14:textId="77777777" w:rsidR="008A604D" w:rsidRPr="009D0A10" w:rsidRDefault="008A604D" w:rsidP="008A604D">
      <w:pPr>
        <w:pStyle w:val="ListParagraph"/>
        <w:numPr>
          <w:ilvl w:val="0"/>
          <w:numId w:val="13"/>
        </w:numPr>
        <w:ind w:left="1080"/>
        <w:rPr>
          <w:rFonts w:ascii="Arial" w:hAnsi="Arial" w:cs="Arial"/>
        </w:rPr>
      </w:pPr>
      <w:r w:rsidRPr="009D0A10">
        <w:rPr>
          <w:rFonts w:ascii="Arial" w:hAnsi="Arial" w:cs="Arial"/>
        </w:rPr>
        <w:t xml:space="preserve">SPP No. </w:t>
      </w:r>
      <w:r>
        <w:rPr>
          <w:rFonts w:ascii="Arial" w:hAnsi="Arial" w:cs="Arial"/>
        </w:rPr>
        <w:t>7.3</w:t>
      </w:r>
      <w:r w:rsidRPr="009D0A10">
        <w:rPr>
          <w:rFonts w:ascii="Arial" w:hAnsi="Arial" w:cs="Arial"/>
        </w:rPr>
        <w:t xml:space="preserve"> (Residential Design Codes)</w:t>
      </w:r>
    </w:p>
    <w:p w14:paraId="7017043D" w14:textId="77777777" w:rsidR="008A604D" w:rsidRPr="009D0A10" w:rsidRDefault="008A604D" w:rsidP="008A604D">
      <w:pPr>
        <w:pStyle w:val="ListParagraph"/>
        <w:numPr>
          <w:ilvl w:val="0"/>
          <w:numId w:val="13"/>
        </w:numPr>
        <w:ind w:left="1080"/>
        <w:rPr>
          <w:rFonts w:ascii="Arial" w:hAnsi="Arial" w:cs="Arial"/>
        </w:rPr>
      </w:pPr>
      <w:r w:rsidRPr="009D0A10">
        <w:rPr>
          <w:rFonts w:ascii="Arial" w:hAnsi="Arial" w:cs="Arial"/>
        </w:rPr>
        <w:t>Liveable Neighbourhoods (WAPC 2009)</w:t>
      </w:r>
    </w:p>
    <w:p w14:paraId="61B84154" w14:textId="77777777" w:rsidR="00102EC2" w:rsidRDefault="00102EC2" w:rsidP="008A604D">
      <w:pPr>
        <w:pStyle w:val="ListParagraph"/>
        <w:rPr>
          <w:rFonts w:ascii="Arial" w:hAnsi="Arial" w:cs="Arial"/>
        </w:rPr>
      </w:pPr>
    </w:p>
    <w:p w14:paraId="33428A79" w14:textId="7E3210B7" w:rsidR="008A604D" w:rsidRDefault="008A604D" w:rsidP="008A604D">
      <w:pPr>
        <w:pStyle w:val="ListParagraph"/>
        <w:rPr>
          <w:rFonts w:ascii="Arial" w:hAnsi="Arial" w:cs="Arial"/>
        </w:rPr>
      </w:pPr>
      <w:r w:rsidRPr="007D5504">
        <w:rPr>
          <w:rFonts w:ascii="Arial" w:hAnsi="Arial" w:cs="Arial"/>
        </w:rPr>
        <w:t>This policy has due regard to and should be read in conjunction with the following City of Cockburn Policies:</w:t>
      </w:r>
    </w:p>
    <w:p w14:paraId="529F4068" w14:textId="77777777" w:rsidR="008A604D" w:rsidRDefault="008A604D" w:rsidP="008A604D">
      <w:pPr>
        <w:pStyle w:val="ListParagraph"/>
        <w:rPr>
          <w:rFonts w:ascii="Arial" w:hAnsi="Arial" w:cs="Arial"/>
        </w:rPr>
      </w:pPr>
    </w:p>
    <w:p w14:paraId="62172091"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LPP 1.2 ‘Residential Design Guidelines’</w:t>
      </w:r>
    </w:p>
    <w:p w14:paraId="2C4944C7"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AEW1 ‘Street Verge Improvements’</w:t>
      </w:r>
    </w:p>
    <w:p w14:paraId="11E04190"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SEW1 ‘Maintenance of Verge/ Public Open Space Following Residential Subdivision’</w:t>
      </w:r>
    </w:p>
    <w:p w14:paraId="633FFEC9"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City of Cockburn – Good Design Guide – Commercial Lot Development</w:t>
      </w:r>
    </w:p>
    <w:p w14:paraId="291E5E2E"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City of Cockburn – Verge Development Guide – Residential Verges</w:t>
      </w:r>
    </w:p>
    <w:p w14:paraId="088987F7" w14:textId="79CAD673" w:rsidR="009D0A10" w:rsidRDefault="009D0A10" w:rsidP="002F4133">
      <w:pPr>
        <w:rPr>
          <w:rFonts w:ascii="Arial" w:hAnsi="Arial" w:cs="Arial"/>
        </w:rPr>
      </w:pPr>
    </w:p>
    <w:p w14:paraId="2B73C365" w14:textId="77777777" w:rsidR="008A604D" w:rsidRPr="00067D9C" w:rsidRDefault="008A604D" w:rsidP="008A604D">
      <w:pPr>
        <w:pStyle w:val="ListParagraph"/>
        <w:numPr>
          <w:ilvl w:val="0"/>
          <w:numId w:val="11"/>
        </w:numPr>
        <w:ind w:left="654" w:hanging="654"/>
        <w:rPr>
          <w:rFonts w:ascii="Arial" w:hAnsi="Arial" w:cs="Arial"/>
        </w:rPr>
      </w:pPr>
      <w:r w:rsidRPr="00067D9C">
        <w:rPr>
          <w:rFonts w:ascii="Arial" w:hAnsi="Arial" w:cs="Arial"/>
        </w:rPr>
        <w:t>Application</w:t>
      </w:r>
    </w:p>
    <w:p w14:paraId="131BCF0A" w14:textId="77777777" w:rsidR="008A604D" w:rsidRPr="009D0A10" w:rsidRDefault="008A604D" w:rsidP="008A604D">
      <w:pPr>
        <w:rPr>
          <w:rFonts w:ascii="Arial" w:hAnsi="Arial" w:cs="Arial"/>
        </w:rPr>
      </w:pPr>
    </w:p>
    <w:p w14:paraId="2CE261D7" w14:textId="77777777" w:rsidR="008A604D" w:rsidRDefault="008A604D" w:rsidP="008A604D">
      <w:pPr>
        <w:ind w:left="720"/>
        <w:rPr>
          <w:rFonts w:ascii="Arial" w:hAnsi="Arial" w:cs="Arial"/>
        </w:rPr>
      </w:pPr>
      <w:r w:rsidRPr="009D0A10">
        <w:rPr>
          <w:rFonts w:ascii="Arial" w:hAnsi="Arial" w:cs="Arial"/>
        </w:rPr>
        <w:t>This policy applies to land which is zoned Residential, Regional Centre, District Centre, Local Centre, Mixed Business, Mixed Use, Light and Service Industry</w:t>
      </w:r>
      <w:r w:rsidRPr="008704E6">
        <w:rPr>
          <w:rFonts w:ascii="Arial" w:hAnsi="Arial" w:cs="Arial"/>
        </w:rPr>
        <w:t xml:space="preserve"> </w:t>
      </w:r>
      <w:r>
        <w:rPr>
          <w:rFonts w:ascii="Arial" w:hAnsi="Arial" w:cs="Arial"/>
        </w:rPr>
        <w:t>and I</w:t>
      </w:r>
      <w:r w:rsidRPr="009D0A10">
        <w:rPr>
          <w:rFonts w:ascii="Arial" w:hAnsi="Arial" w:cs="Arial"/>
        </w:rPr>
        <w:t>ndustry</w:t>
      </w:r>
      <w:r>
        <w:rPr>
          <w:rFonts w:ascii="Arial" w:hAnsi="Arial" w:cs="Arial"/>
        </w:rPr>
        <w:t>.</w:t>
      </w:r>
    </w:p>
    <w:p w14:paraId="03D03938" w14:textId="77777777" w:rsidR="008A604D" w:rsidRPr="009D0A10" w:rsidRDefault="008A604D" w:rsidP="008A604D">
      <w:pPr>
        <w:ind w:left="720"/>
        <w:rPr>
          <w:rFonts w:ascii="Arial" w:hAnsi="Arial" w:cs="Arial"/>
        </w:rPr>
      </w:pPr>
    </w:p>
    <w:p w14:paraId="7591FB7A" w14:textId="662FD117" w:rsidR="008A604D" w:rsidRDefault="008A604D" w:rsidP="008A604D">
      <w:pPr>
        <w:ind w:left="720"/>
        <w:rPr>
          <w:rFonts w:ascii="Arial" w:hAnsi="Arial" w:cs="Arial"/>
        </w:rPr>
      </w:pPr>
      <w:r w:rsidRPr="009D0A10">
        <w:rPr>
          <w:rFonts w:ascii="Arial" w:hAnsi="Arial" w:cs="Arial"/>
        </w:rPr>
        <w:t>This policy is pursuant to City of Cockburn Town Planning Scheme No. 3 (TPS 3).</w:t>
      </w:r>
    </w:p>
    <w:p w14:paraId="71C847B4" w14:textId="77777777" w:rsidR="008A604D" w:rsidRPr="009D0A10" w:rsidRDefault="008A604D" w:rsidP="002F4133">
      <w:pPr>
        <w:rPr>
          <w:rFonts w:ascii="Arial" w:hAnsi="Arial" w:cs="Arial"/>
        </w:rPr>
      </w:pPr>
    </w:p>
    <w:p w14:paraId="1F31C581" w14:textId="66932B43" w:rsidR="009D0A10" w:rsidRPr="009D0A10" w:rsidRDefault="009D0A10" w:rsidP="002F4133">
      <w:pPr>
        <w:rPr>
          <w:rFonts w:ascii="Arial" w:hAnsi="Arial" w:cs="Arial"/>
        </w:rPr>
      </w:pPr>
      <w:r w:rsidRPr="009D0A10">
        <w:rPr>
          <w:rFonts w:ascii="Arial" w:hAnsi="Arial" w:cs="Arial"/>
        </w:rPr>
        <w:t>(</w:t>
      </w:r>
      <w:r w:rsidR="008A604D">
        <w:rPr>
          <w:rFonts w:ascii="Arial" w:hAnsi="Arial" w:cs="Arial"/>
        </w:rPr>
        <w:t>3</w:t>
      </w:r>
      <w:r w:rsidRPr="009D0A10">
        <w:rPr>
          <w:rFonts w:ascii="Arial" w:hAnsi="Arial" w:cs="Arial"/>
        </w:rPr>
        <w:t xml:space="preserve">) </w:t>
      </w:r>
      <w:r w:rsidRPr="009D0A10">
        <w:rPr>
          <w:rFonts w:ascii="Arial" w:hAnsi="Arial" w:cs="Arial"/>
        </w:rPr>
        <w:tab/>
      </w:r>
      <w:r w:rsidR="0010377F" w:rsidRPr="009D0A10">
        <w:rPr>
          <w:rFonts w:ascii="Arial" w:hAnsi="Arial" w:cs="Arial"/>
        </w:rPr>
        <w:t>Provisions</w:t>
      </w:r>
    </w:p>
    <w:p w14:paraId="5372B73C" w14:textId="77777777" w:rsidR="0010377F" w:rsidRPr="009D0A10" w:rsidRDefault="0010377F" w:rsidP="002F4133">
      <w:pPr>
        <w:ind w:left="720"/>
        <w:rPr>
          <w:rFonts w:ascii="Arial" w:hAnsi="Arial" w:cs="Arial"/>
        </w:rPr>
      </w:pPr>
    </w:p>
    <w:p w14:paraId="0D9A894F" w14:textId="77777777" w:rsidR="008A604D" w:rsidRPr="00067D9C" w:rsidRDefault="008A604D" w:rsidP="008A604D">
      <w:pPr>
        <w:pStyle w:val="ListParagraph"/>
        <w:numPr>
          <w:ilvl w:val="1"/>
          <w:numId w:val="18"/>
        </w:numPr>
        <w:tabs>
          <w:tab w:val="left" w:pos="1440"/>
        </w:tabs>
        <w:ind w:left="1440" w:hanging="720"/>
        <w:rPr>
          <w:rFonts w:ascii="Arial" w:hAnsi="Arial" w:cs="Arial"/>
        </w:rPr>
      </w:pPr>
      <w:r w:rsidRPr="00067D9C">
        <w:rPr>
          <w:rFonts w:ascii="Arial" w:hAnsi="Arial" w:cs="Arial"/>
        </w:rPr>
        <w:t>Requirement for street trees:</w:t>
      </w:r>
    </w:p>
    <w:p w14:paraId="7C92552A" w14:textId="77777777" w:rsidR="008A604D" w:rsidRDefault="008A604D" w:rsidP="008A604D">
      <w:pPr>
        <w:ind w:left="1134"/>
        <w:rPr>
          <w:rFonts w:ascii="Arial" w:hAnsi="Arial" w:cs="Arial"/>
        </w:rPr>
      </w:pPr>
    </w:p>
    <w:p w14:paraId="14DA38AD" w14:textId="77777777" w:rsidR="008A604D" w:rsidRPr="00067D9C" w:rsidRDefault="008A604D" w:rsidP="008A604D">
      <w:pPr>
        <w:ind w:left="1440"/>
        <w:rPr>
          <w:rFonts w:ascii="Arial" w:hAnsi="Arial" w:cs="Arial"/>
        </w:rPr>
      </w:pPr>
      <w:r>
        <w:rPr>
          <w:rFonts w:ascii="Arial" w:hAnsi="Arial" w:cs="Arial"/>
        </w:rPr>
        <w:t>Street trees are required at both a subdivision and development stage, as follows:</w:t>
      </w:r>
    </w:p>
    <w:p w14:paraId="12BD079D" w14:textId="77777777" w:rsidR="008A604D" w:rsidRDefault="008A604D" w:rsidP="008A604D">
      <w:pPr>
        <w:pStyle w:val="ListParagraph"/>
        <w:rPr>
          <w:rFonts w:ascii="Arial" w:hAnsi="Arial" w:cs="Arial"/>
        </w:rPr>
      </w:pPr>
    </w:p>
    <w:p w14:paraId="78D9BF70" w14:textId="19A6BA2B" w:rsidR="008A604D" w:rsidRDefault="008A604D" w:rsidP="008A604D">
      <w:pPr>
        <w:pStyle w:val="ListParagraph"/>
        <w:ind w:firstLine="709"/>
        <w:rPr>
          <w:rFonts w:ascii="Arial" w:hAnsi="Arial" w:cs="Arial"/>
        </w:rPr>
      </w:pPr>
      <w:r>
        <w:rPr>
          <w:rFonts w:ascii="Arial" w:hAnsi="Arial" w:cs="Arial"/>
        </w:rPr>
        <w:t>3.1.1</w:t>
      </w:r>
      <w:r>
        <w:rPr>
          <w:rFonts w:ascii="Arial" w:hAnsi="Arial" w:cs="Arial"/>
        </w:rPr>
        <w:tab/>
        <w:t xml:space="preserve">Subdivision: </w:t>
      </w:r>
    </w:p>
    <w:p w14:paraId="54922EBC" w14:textId="77777777" w:rsidR="008A604D" w:rsidRDefault="008A604D" w:rsidP="008A604D">
      <w:pPr>
        <w:pStyle w:val="ListParagraph"/>
        <w:ind w:left="1134"/>
        <w:rPr>
          <w:rFonts w:ascii="Arial" w:hAnsi="Arial" w:cs="Arial"/>
        </w:rPr>
      </w:pPr>
    </w:p>
    <w:p w14:paraId="0717D6AA" w14:textId="77777777" w:rsidR="008A604D" w:rsidRPr="00067D9C" w:rsidRDefault="008A604D" w:rsidP="008A604D">
      <w:pPr>
        <w:pStyle w:val="ListParagraph"/>
        <w:ind w:left="2160"/>
        <w:rPr>
          <w:rFonts w:ascii="Arial" w:hAnsi="Arial" w:cs="Arial"/>
        </w:rPr>
      </w:pPr>
      <w:r w:rsidRPr="00067D9C">
        <w:rPr>
          <w:rFonts w:ascii="Arial" w:hAnsi="Arial" w:cs="Arial"/>
        </w:rPr>
        <w:t xml:space="preserve">Once an applicant, subdivider, developer or landowner as the case may be (hereafter referred to as “proponent”) receives a subdivision approval from the Western Australian Planning Commission which involves civil works, a condition will require that they must first prepare detailed engineering/civil works drawings for submission and approval by the City, prior to the commencement of works. </w:t>
      </w:r>
    </w:p>
    <w:p w14:paraId="3892EE9B" w14:textId="77777777" w:rsidR="008A604D" w:rsidRPr="003A09DE" w:rsidRDefault="008A604D" w:rsidP="008A604D">
      <w:pPr>
        <w:pStyle w:val="ListParagraph"/>
        <w:ind w:left="1843"/>
        <w:jc w:val="both"/>
        <w:rPr>
          <w:rFonts w:ascii="Arial" w:hAnsi="Arial" w:cs="Arial"/>
        </w:rPr>
      </w:pPr>
    </w:p>
    <w:p w14:paraId="77D888A5" w14:textId="77777777" w:rsidR="008A604D" w:rsidRPr="003A09DE" w:rsidRDefault="008A604D" w:rsidP="008A604D">
      <w:pPr>
        <w:pStyle w:val="ListParagraph"/>
        <w:ind w:left="2160"/>
        <w:jc w:val="both"/>
        <w:rPr>
          <w:rFonts w:ascii="Arial" w:hAnsi="Arial" w:cs="Arial"/>
        </w:rPr>
      </w:pPr>
      <w:r w:rsidRPr="003A09DE">
        <w:rPr>
          <w:rFonts w:ascii="Arial" w:hAnsi="Arial" w:cs="Arial"/>
        </w:rPr>
        <w:t>For the purposes of approving the civil /engineering drawings, this</w:t>
      </w:r>
      <w:r w:rsidRPr="00067D9C">
        <w:rPr>
          <w:rFonts w:ascii="Arial" w:hAnsi="Arial" w:cs="Arial"/>
        </w:rPr>
        <w:t xml:space="preserve"> policy requires these </w:t>
      </w:r>
      <w:r w:rsidRPr="003A09DE">
        <w:rPr>
          <w:rFonts w:ascii="Arial" w:hAnsi="Arial" w:cs="Arial"/>
        </w:rPr>
        <w:t xml:space="preserve">drawings </w:t>
      </w:r>
      <w:r w:rsidRPr="00067D9C">
        <w:rPr>
          <w:rFonts w:ascii="Arial" w:hAnsi="Arial" w:cs="Arial"/>
        </w:rPr>
        <w:t xml:space="preserve">to indicate the provision of street trees to be planted on both sides of all streets within the subdivision application area, and how they will be maintained. </w:t>
      </w:r>
    </w:p>
    <w:p w14:paraId="48FF2810" w14:textId="77777777" w:rsidR="008A604D" w:rsidRDefault="008A604D" w:rsidP="008A604D">
      <w:pPr>
        <w:jc w:val="both"/>
        <w:rPr>
          <w:rFonts w:ascii="Arial" w:hAnsi="Arial" w:cs="Arial"/>
        </w:rPr>
      </w:pPr>
    </w:p>
    <w:p w14:paraId="7FB0CD0B" w14:textId="27161F81" w:rsidR="008A604D" w:rsidRDefault="008A604D" w:rsidP="008A604D">
      <w:pPr>
        <w:pStyle w:val="ListParagraph"/>
        <w:ind w:firstLine="709"/>
        <w:rPr>
          <w:rFonts w:ascii="Arial" w:hAnsi="Arial" w:cs="Arial"/>
        </w:rPr>
      </w:pPr>
      <w:r>
        <w:rPr>
          <w:rFonts w:ascii="Arial" w:hAnsi="Arial" w:cs="Arial"/>
        </w:rPr>
        <w:t>3.1.2</w:t>
      </w:r>
      <w:r>
        <w:rPr>
          <w:rFonts w:ascii="Arial" w:hAnsi="Arial" w:cs="Arial"/>
        </w:rPr>
        <w:tab/>
        <w:t>Development:</w:t>
      </w:r>
    </w:p>
    <w:p w14:paraId="3CB71A07" w14:textId="77777777" w:rsidR="008A604D" w:rsidRPr="00067D9C" w:rsidRDefault="008A604D" w:rsidP="008A604D">
      <w:pPr>
        <w:ind w:left="1134"/>
        <w:jc w:val="both"/>
        <w:rPr>
          <w:rFonts w:ascii="Arial" w:hAnsi="Arial" w:cs="Arial"/>
        </w:rPr>
      </w:pPr>
    </w:p>
    <w:p w14:paraId="576E6245" w14:textId="77777777" w:rsidR="008A604D" w:rsidRPr="00067D9C" w:rsidRDefault="008A604D" w:rsidP="008A604D">
      <w:pPr>
        <w:ind w:left="2160"/>
        <w:jc w:val="both"/>
        <w:rPr>
          <w:rFonts w:ascii="Arial" w:hAnsi="Arial" w:cs="Arial"/>
        </w:rPr>
      </w:pPr>
      <w:r w:rsidRPr="00067D9C">
        <w:rPr>
          <w:rFonts w:ascii="Arial" w:hAnsi="Arial" w:cs="Arial"/>
        </w:rPr>
        <w:t>An applicant, developer or landowner as the case may be (hereafter referred to as “proponent”) receiving a development approval from the City of Cockburn (except those for two grouped dwellings or a Single (R-Code) House), will receive a condition imposed on such approval for the requirement to install and maintain street tree/s where the adjoining verge has an inadequate amount of street trees.</w:t>
      </w:r>
    </w:p>
    <w:p w14:paraId="40BCE834" w14:textId="74AF0F4D" w:rsidR="008A604D" w:rsidRDefault="008A604D" w:rsidP="008A604D">
      <w:pPr>
        <w:jc w:val="both"/>
        <w:rPr>
          <w:rFonts w:ascii="Arial" w:hAnsi="Arial" w:cs="Arial"/>
        </w:rPr>
      </w:pPr>
    </w:p>
    <w:p w14:paraId="7AEAEA5D" w14:textId="77777777" w:rsidR="00102EC2" w:rsidRPr="00067D9C" w:rsidRDefault="00102EC2" w:rsidP="008A604D">
      <w:pPr>
        <w:jc w:val="both"/>
        <w:rPr>
          <w:rFonts w:ascii="Arial" w:hAnsi="Arial" w:cs="Arial"/>
        </w:rPr>
      </w:pPr>
    </w:p>
    <w:p w14:paraId="2A24E563" w14:textId="77777777" w:rsidR="008A604D" w:rsidRPr="008A604D" w:rsidRDefault="008A604D" w:rsidP="008A604D">
      <w:pPr>
        <w:pStyle w:val="ListParagraph"/>
        <w:numPr>
          <w:ilvl w:val="1"/>
          <w:numId w:val="18"/>
        </w:numPr>
        <w:tabs>
          <w:tab w:val="left" w:pos="1440"/>
        </w:tabs>
        <w:ind w:left="1440" w:hanging="720"/>
        <w:rPr>
          <w:rFonts w:ascii="Arial" w:hAnsi="Arial" w:cs="Arial"/>
        </w:rPr>
      </w:pPr>
      <w:r w:rsidRPr="00067D9C">
        <w:rPr>
          <w:rFonts w:ascii="Arial" w:hAnsi="Arial" w:cs="Arial"/>
        </w:rPr>
        <w:lastRenderedPageBreak/>
        <w:t>Quantity of trees required</w:t>
      </w:r>
      <w:r w:rsidRPr="009062B4">
        <w:rPr>
          <w:rFonts w:ascii="Arial" w:hAnsi="Arial" w:cs="Arial"/>
        </w:rPr>
        <w:t>:</w:t>
      </w:r>
    </w:p>
    <w:p w14:paraId="6480E047" w14:textId="77777777" w:rsidR="008A604D" w:rsidRDefault="008A604D" w:rsidP="008A604D">
      <w:pPr>
        <w:ind w:left="1134"/>
        <w:jc w:val="both"/>
        <w:rPr>
          <w:rFonts w:ascii="Arial" w:hAnsi="Arial" w:cs="Arial"/>
        </w:rPr>
      </w:pPr>
    </w:p>
    <w:p w14:paraId="3F28F16A" w14:textId="77777777" w:rsidR="008A604D" w:rsidRPr="00067D9C" w:rsidRDefault="008A604D" w:rsidP="008A604D">
      <w:pPr>
        <w:ind w:left="1440"/>
        <w:jc w:val="both"/>
        <w:rPr>
          <w:rFonts w:ascii="Arial" w:hAnsi="Arial" w:cs="Arial"/>
        </w:rPr>
      </w:pPr>
      <w:r w:rsidRPr="00067D9C">
        <w:rPr>
          <w:rFonts w:ascii="Arial" w:hAnsi="Arial" w:cs="Arial"/>
        </w:rPr>
        <w:t>Street trees are to be provided at the rate listed below.</w:t>
      </w:r>
    </w:p>
    <w:p w14:paraId="20C23F62" w14:textId="77777777" w:rsidR="008A604D" w:rsidRDefault="008A604D" w:rsidP="008A604D">
      <w:pPr>
        <w:pStyle w:val="ListParagraph"/>
        <w:ind w:left="360"/>
        <w:jc w:val="both"/>
        <w:rPr>
          <w:rFonts w:ascii="Arial" w:hAnsi="Arial" w:cs="Arial"/>
        </w:rPr>
      </w:pPr>
    </w:p>
    <w:p w14:paraId="57065E34" w14:textId="07E3B566" w:rsidR="008A604D" w:rsidRPr="008A604D" w:rsidRDefault="008A604D" w:rsidP="008A604D">
      <w:pPr>
        <w:pStyle w:val="ListParagraph"/>
        <w:ind w:firstLine="709"/>
        <w:rPr>
          <w:rFonts w:ascii="Arial" w:hAnsi="Arial" w:cs="Arial"/>
        </w:rPr>
      </w:pPr>
      <w:r>
        <w:rPr>
          <w:rFonts w:ascii="Arial" w:hAnsi="Arial" w:cs="Arial"/>
        </w:rPr>
        <w:t>3.2.1</w:t>
      </w:r>
      <w:r>
        <w:rPr>
          <w:rFonts w:ascii="Arial" w:hAnsi="Arial" w:cs="Arial"/>
        </w:rPr>
        <w:tab/>
      </w:r>
      <w:r w:rsidRPr="008A604D">
        <w:rPr>
          <w:rFonts w:ascii="Arial" w:hAnsi="Arial" w:cs="Arial"/>
        </w:rPr>
        <w:t>Subdivisions:</w:t>
      </w:r>
    </w:p>
    <w:p w14:paraId="77B01E76" w14:textId="77777777" w:rsidR="008A604D" w:rsidRDefault="008A604D" w:rsidP="008A604D">
      <w:pPr>
        <w:ind w:left="1699"/>
        <w:jc w:val="both"/>
        <w:rPr>
          <w:rFonts w:ascii="Arial" w:hAnsi="Arial" w:cs="Arial"/>
        </w:rPr>
      </w:pPr>
    </w:p>
    <w:p w14:paraId="2A58D54C" w14:textId="45B2CEB0" w:rsidR="008A604D" w:rsidRPr="00067D9C" w:rsidRDefault="008A604D" w:rsidP="008A604D">
      <w:pPr>
        <w:spacing w:after="240"/>
        <w:ind w:left="2160"/>
        <w:jc w:val="both"/>
        <w:rPr>
          <w:rFonts w:ascii="Arial" w:hAnsi="Arial" w:cs="Arial"/>
        </w:rPr>
      </w:pPr>
      <w:r w:rsidRPr="00067D9C">
        <w:rPr>
          <w:rFonts w:ascii="Arial" w:hAnsi="Arial" w:cs="Arial"/>
        </w:rPr>
        <w:t>One tree per lot or in the case of lots less than a 10m width, at a rate to be determined by the City.</w:t>
      </w:r>
    </w:p>
    <w:p w14:paraId="2CFB875F" w14:textId="28E8A8D9" w:rsidR="008A604D" w:rsidRDefault="008A604D" w:rsidP="008A604D">
      <w:pPr>
        <w:pStyle w:val="ListParagraph"/>
        <w:ind w:left="2160" w:hanging="731"/>
        <w:rPr>
          <w:rFonts w:ascii="Arial" w:hAnsi="Arial" w:cs="Arial"/>
        </w:rPr>
      </w:pPr>
      <w:r>
        <w:rPr>
          <w:rFonts w:ascii="Arial" w:hAnsi="Arial" w:cs="Arial"/>
        </w:rPr>
        <w:t>3.2.2</w:t>
      </w:r>
      <w:r>
        <w:rPr>
          <w:rFonts w:ascii="Arial" w:hAnsi="Arial" w:cs="Arial"/>
        </w:rPr>
        <w:tab/>
      </w:r>
      <w:r w:rsidRPr="008A604D">
        <w:rPr>
          <w:rFonts w:ascii="Arial" w:hAnsi="Arial" w:cs="Arial"/>
        </w:rPr>
        <w:t>Development subject to the R-Codes (except those for two grouped dwellings or a Single (R-Code) House):</w:t>
      </w:r>
    </w:p>
    <w:p w14:paraId="00A244E2" w14:textId="77777777" w:rsidR="008A604D" w:rsidRPr="008A604D" w:rsidRDefault="008A604D" w:rsidP="008A604D">
      <w:pPr>
        <w:pStyle w:val="ListParagraph"/>
        <w:ind w:left="2160" w:hanging="731"/>
        <w:rPr>
          <w:rFonts w:ascii="Arial" w:hAnsi="Arial" w:cs="Arial"/>
        </w:rPr>
      </w:pPr>
    </w:p>
    <w:p w14:paraId="48851B48" w14:textId="77777777" w:rsidR="008A604D" w:rsidRPr="00067D9C" w:rsidRDefault="008A604D" w:rsidP="008A604D">
      <w:pPr>
        <w:pStyle w:val="ListParagraph"/>
        <w:spacing w:after="240"/>
        <w:ind w:left="2160"/>
        <w:jc w:val="both"/>
        <w:rPr>
          <w:rFonts w:ascii="Arial" w:hAnsi="Arial" w:cs="Arial"/>
        </w:rPr>
      </w:pPr>
      <w:r w:rsidRPr="00067D9C">
        <w:rPr>
          <w:rFonts w:ascii="Arial" w:hAnsi="Arial" w:cs="Arial"/>
        </w:rPr>
        <w:t xml:space="preserve">One street tree per dwelling, or in the case of lots less than 10m of linear lot width to a public road reserve, at a rate to be determined by the City. </w:t>
      </w:r>
    </w:p>
    <w:p w14:paraId="6324D1D2" w14:textId="77777777" w:rsidR="008A604D" w:rsidRDefault="008A604D" w:rsidP="008A604D">
      <w:pPr>
        <w:pStyle w:val="ListParagraph"/>
        <w:ind w:left="2160" w:hanging="731"/>
        <w:rPr>
          <w:rFonts w:ascii="Arial" w:hAnsi="Arial" w:cs="Arial"/>
        </w:rPr>
      </w:pPr>
    </w:p>
    <w:p w14:paraId="357475D8" w14:textId="2C104529" w:rsidR="008A604D" w:rsidRPr="008A604D" w:rsidRDefault="008A604D" w:rsidP="008A604D">
      <w:pPr>
        <w:pStyle w:val="ListParagraph"/>
        <w:ind w:left="2160" w:hanging="731"/>
        <w:rPr>
          <w:rFonts w:ascii="Arial" w:hAnsi="Arial" w:cs="Arial"/>
        </w:rPr>
      </w:pPr>
      <w:r>
        <w:rPr>
          <w:rFonts w:ascii="Arial" w:hAnsi="Arial" w:cs="Arial"/>
        </w:rPr>
        <w:t>3.2.3</w:t>
      </w:r>
      <w:r>
        <w:rPr>
          <w:rFonts w:ascii="Arial" w:hAnsi="Arial" w:cs="Arial"/>
        </w:rPr>
        <w:tab/>
      </w:r>
      <w:r w:rsidRPr="008A604D">
        <w:rPr>
          <w:rFonts w:ascii="Arial" w:hAnsi="Arial" w:cs="Arial"/>
        </w:rPr>
        <w:t>All other development:</w:t>
      </w:r>
    </w:p>
    <w:p w14:paraId="560238EE" w14:textId="77777777" w:rsidR="008A604D" w:rsidRPr="008A604D" w:rsidRDefault="008A604D" w:rsidP="008A604D">
      <w:pPr>
        <w:ind w:left="1699"/>
        <w:jc w:val="both"/>
        <w:rPr>
          <w:rFonts w:ascii="Arial" w:hAnsi="Arial" w:cs="Arial"/>
        </w:rPr>
      </w:pPr>
    </w:p>
    <w:p w14:paraId="4FD9AD65" w14:textId="0739F896" w:rsidR="008A604D" w:rsidRPr="008A604D" w:rsidRDefault="008A604D" w:rsidP="008A604D">
      <w:pPr>
        <w:spacing w:after="240"/>
        <w:ind w:left="2160"/>
        <w:jc w:val="both"/>
        <w:rPr>
          <w:rFonts w:ascii="Arial" w:hAnsi="Arial" w:cs="Arial"/>
        </w:rPr>
      </w:pPr>
      <w:r w:rsidRPr="00067D9C">
        <w:rPr>
          <w:rFonts w:ascii="Arial" w:hAnsi="Arial" w:cs="Arial"/>
        </w:rPr>
        <w:t>O</w:t>
      </w:r>
      <w:r w:rsidRPr="008A604D">
        <w:rPr>
          <w:rFonts w:ascii="Arial" w:hAnsi="Arial" w:cs="Arial"/>
        </w:rPr>
        <w:t>ne tree per 10m of linear lot width to a public road reserve or at a rate to be determined by the City where agreed upon between the applicant and the City.</w:t>
      </w:r>
    </w:p>
    <w:p w14:paraId="6CDDD1EE" w14:textId="77777777" w:rsidR="008A604D" w:rsidRPr="00067D9C" w:rsidRDefault="008A604D" w:rsidP="008A604D">
      <w:pPr>
        <w:pStyle w:val="ListParagraph"/>
        <w:numPr>
          <w:ilvl w:val="1"/>
          <w:numId w:val="18"/>
        </w:numPr>
        <w:tabs>
          <w:tab w:val="left" w:pos="1440"/>
        </w:tabs>
        <w:ind w:left="1440" w:hanging="720"/>
        <w:rPr>
          <w:rFonts w:ascii="Arial" w:hAnsi="Arial" w:cs="Arial"/>
        </w:rPr>
      </w:pPr>
      <w:r w:rsidRPr="009A7F83">
        <w:rPr>
          <w:rFonts w:ascii="Arial" w:hAnsi="Arial" w:cs="Arial"/>
        </w:rPr>
        <w:t>Options for clearance</w:t>
      </w:r>
      <w:r>
        <w:rPr>
          <w:rFonts w:ascii="Arial" w:hAnsi="Arial" w:cs="Arial"/>
        </w:rPr>
        <w:t>:</w:t>
      </w:r>
    </w:p>
    <w:p w14:paraId="14CB9A4A" w14:textId="77777777" w:rsidR="008A604D" w:rsidRPr="00067D9C" w:rsidRDefault="008A604D" w:rsidP="008A604D">
      <w:pPr>
        <w:pStyle w:val="ListParagraph"/>
        <w:ind w:left="1494"/>
        <w:jc w:val="both"/>
        <w:rPr>
          <w:rFonts w:ascii="Arial" w:hAnsi="Arial" w:cs="Arial"/>
          <w:b/>
        </w:rPr>
      </w:pPr>
    </w:p>
    <w:p w14:paraId="61EAC20D" w14:textId="77777777" w:rsidR="008A604D" w:rsidRDefault="008A604D" w:rsidP="008A604D">
      <w:pPr>
        <w:ind w:left="1440"/>
        <w:jc w:val="both"/>
        <w:rPr>
          <w:rFonts w:ascii="Arial" w:hAnsi="Arial" w:cs="Arial"/>
        </w:rPr>
      </w:pPr>
      <w:r w:rsidRPr="00067D9C">
        <w:rPr>
          <w:rFonts w:ascii="Arial" w:hAnsi="Arial" w:cs="Arial"/>
        </w:rPr>
        <w:t>In order to satisfy the conditions of the WAPC subdivisional approval or City of Cockburn development approval noted above, the following two options are to be used:</w:t>
      </w:r>
    </w:p>
    <w:p w14:paraId="06235D45" w14:textId="77777777" w:rsidR="008A604D" w:rsidRPr="00067D9C" w:rsidRDefault="008A604D" w:rsidP="008A604D">
      <w:pPr>
        <w:ind w:left="1134"/>
        <w:jc w:val="both"/>
        <w:rPr>
          <w:rFonts w:ascii="Arial" w:hAnsi="Arial" w:cs="Arial"/>
        </w:rPr>
      </w:pPr>
    </w:p>
    <w:p w14:paraId="15BDCCCD" w14:textId="5C927E80" w:rsidR="008A604D" w:rsidRPr="00067D9C" w:rsidRDefault="008A604D" w:rsidP="008A604D">
      <w:pPr>
        <w:pStyle w:val="ListParagraph"/>
        <w:ind w:left="2160" w:hanging="731"/>
        <w:rPr>
          <w:rFonts w:ascii="Arial" w:hAnsi="Arial" w:cs="Arial"/>
          <w:b/>
        </w:rPr>
      </w:pPr>
      <w:r w:rsidRPr="00067D9C">
        <w:rPr>
          <w:rFonts w:ascii="Arial" w:hAnsi="Arial" w:cs="Arial"/>
        </w:rPr>
        <w:t>3.3.1</w:t>
      </w:r>
      <w:r>
        <w:rPr>
          <w:rFonts w:ascii="Arial" w:hAnsi="Arial" w:cs="Arial"/>
        </w:rPr>
        <w:tab/>
        <w:t>Proponent</w:t>
      </w:r>
      <w:r w:rsidRPr="00B9350D">
        <w:rPr>
          <w:rFonts w:ascii="Arial" w:hAnsi="Arial" w:cs="Arial"/>
        </w:rPr>
        <w:t xml:space="preserve"> </w:t>
      </w:r>
      <w:r w:rsidRPr="009D0A10">
        <w:rPr>
          <w:rFonts w:ascii="Arial" w:hAnsi="Arial" w:cs="Arial"/>
        </w:rPr>
        <w:t>provides contribution payment to City of Cockburn who then takes responsibility</w:t>
      </w:r>
      <w:r>
        <w:rPr>
          <w:rFonts w:ascii="Arial" w:hAnsi="Arial" w:cs="Arial"/>
        </w:rPr>
        <w:t xml:space="preserve"> for planting and management.</w:t>
      </w:r>
    </w:p>
    <w:p w14:paraId="2D6698CF" w14:textId="77777777" w:rsidR="008A604D" w:rsidRDefault="008A604D" w:rsidP="008A604D">
      <w:pPr>
        <w:ind w:left="1701"/>
        <w:jc w:val="both"/>
        <w:rPr>
          <w:rFonts w:ascii="Arial" w:hAnsi="Arial" w:cs="Arial"/>
        </w:rPr>
      </w:pPr>
    </w:p>
    <w:p w14:paraId="540109DA" w14:textId="77777777" w:rsidR="008A604D" w:rsidRDefault="008A604D" w:rsidP="008A604D">
      <w:pPr>
        <w:ind w:left="2160"/>
        <w:jc w:val="both"/>
        <w:rPr>
          <w:rFonts w:ascii="Arial" w:hAnsi="Arial" w:cs="Arial"/>
        </w:rPr>
      </w:pPr>
      <w:r w:rsidRPr="00067D9C">
        <w:rPr>
          <w:rFonts w:ascii="Arial" w:hAnsi="Arial" w:cs="Arial"/>
        </w:rPr>
        <w:t xml:space="preserve">In this option, </w:t>
      </w:r>
      <w:r>
        <w:rPr>
          <w:rFonts w:ascii="Arial" w:hAnsi="Arial" w:cs="Arial"/>
        </w:rPr>
        <w:t>the</w:t>
      </w:r>
      <w:r w:rsidRPr="00067D9C">
        <w:rPr>
          <w:rFonts w:ascii="Arial" w:hAnsi="Arial" w:cs="Arial"/>
        </w:rPr>
        <w:t xml:space="preserve"> </w:t>
      </w:r>
      <w:r>
        <w:rPr>
          <w:rFonts w:ascii="Arial" w:hAnsi="Arial" w:cs="Arial"/>
        </w:rPr>
        <w:t>proponent</w:t>
      </w:r>
      <w:r w:rsidRPr="00067D9C">
        <w:rPr>
          <w:rFonts w:ascii="Arial" w:hAnsi="Arial" w:cs="Arial"/>
        </w:rPr>
        <w:t xml:space="preserve"> pay</w:t>
      </w:r>
      <w:r w:rsidRPr="001835D3">
        <w:rPr>
          <w:rFonts w:ascii="Arial" w:hAnsi="Arial" w:cs="Arial"/>
        </w:rPr>
        <w:t xml:space="preserve">s </w:t>
      </w:r>
      <w:r w:rsidRPr="00067D9C">
        <w:rPr>
          <w:rFonts w:ascii="Arial" w:hAnsi="Arial" w:cs="Arial"/>
        </w:rPr>
        <w:t>the City $600 per street tree</w:t>
      </w:r>
      <w:r>
        <w:rPr>
          <w:rFonts w:ascii="Arial" w:hAnsi="Arial" w:cs="Arial"/>
        </w:rPr>
        <w:t xml:space="preserve"> required</w:t>
      </w:r>
      <w:r w:rsidRPr="00067D9C">
        <w:rPr>
          <w:rFonts w:ascii="Arial" w:hAnsi="Arial" w:cs="Arial"/>
        </w:rPr>
        <w:t xml:space="preserve">. This payment must be </w:t>
      </w:r>
      <w:r>
        <w:rPr>
          <w:rFonts w:ascii="Arial" w:hAnsi="Arial" w:cs="Arial"/>
        </w:rPr>
        <w:t>receipted by the City</w:t>
      </w:r>
      <w:r w:rsidRPr="00067D9C">
        <w:rPr>
          <w:rFonts w:ascii="Arial" w:hAnsi="Arial" w:cs="Arial"/>
        </w:rPr>
        <w:t xml:space="preserve"> prior to the practical completion certification of the civil works</w:t>
      </w:r>
      <w:r>
        <w:rPr>
          <w:rFonts w:ascii="Arial" w:hAnsi="Arial" w:cs="Arial"/>
        </w:rPr>
        <w:t xml:space="preserve"> for subdivision or issue of building permit for development.</w:t>
      </w:r>
      <w:r w:rsidRPr="00067D9C">
        <w:rPr>
          <w:rFonts w:ascii="Arial" w:hAnsi="Arial" w:cs="Arial"/>
        </w:rPr>
        <w:t xml:space="preserve"> </w:t>
      </w:r>
    </w:p>
    <w:p w14:paraId="46E3C311" w14:textId="77777777" w:rsidR="008A604D" w:rsidRDefault="008A604D" w:rsidP="008A604D">
      <w:pPr>
        <w:ind w:left="2160"/>
        <w:jc w:val="both"/>
        <w:rPr>
          <w:rFonts w:ascii="Arial" w:hAnsi="Arial" w:cs="Arial"/>
        </w:rPr>
      </w:pPr>
    </w:p>
    <w:p w14:paraId="2ABF38F8" w14:textId="77777777" w:rsidR="008A604D" w:rsidRDefault="008A604D" w:rsidP="008A604D">
      <w:pPr>
        <w:ind w:left="2160"/>
        <w:jc w:val="both"/>
        <w:rPr>
          <w:rFonts w:ascii="Arial" w:hAnsi="Arial" w:cs="Arial"/>
        </w:rPr>
      </w:pPr>
      <w:r w:rsidRPr="00067D9C">
        <w:rPr>
          <w:rFonts w:ascii="Arial" w:hAnsi="Arial" w:cs="Arial"/>
        </w:rPr>
        <w:t xml:space="preserve">In receiving this contribution, the City will </w:t>
      </w:r>
      <w:r w:rsidRPr="00067D9C">
        <w:rPr>
          <w:rFonts w:ascii="Arial" w:hAnsi="Arial" w:cs="Arial"/>
          <w:lang w:val="en-US"/>
        </w:rPr>
        <w:t>purchase, install and maintain all street trees. Installation will occur at the most optimal time in the opinion of the City</w:t>
      </w:r>
      <w:r>
        <w:rPr>
          <w:rFonts w:ascii="Arial" w:hAnsi="Arial" w:cs="Arial"/>
          <w:lang w:val="en-US"/>
        </w:rPr>
        <w:t>.</w:t>
      </w:r>
    </w:p>
    <w:p w14:paraId="04F95B1D" w14:textId="77777777" w:rsidR="008A604D" w:rsidRDefault="008A604D" w:rsidP="008A604D">
      <w:pPr>
        <w:ind w:left="1134"/>
        <w:jc w:val="both"/>
        <w:rPr>
          <w:rFonts w:ascii="Arial" w:hAnsi="Arial" w:cs="Arial"/>
        </w:rPr>
      </w:pPr>
    </w:p>
    <w:p w14:paraId="6D2912EB" w14:textId="4260295C" w:rsidR="008A604D" w:rsidRPr="00067D9C" w:rsidRDefault="008A604D" w:rsidP="008A604D">
      <w:pPr>
        <w:pStyle w:val="ListParagraph"/>
        <w:ind w:left="2160" w:hanging="731"/>
        <w:rPr>
          <w:rFonts w:ascii="Arial" w:hAnsi="Arial" w:cs="Arial"/>
          <w:b/>
        </w:rPr>
      </w:pPr>
      <w:r w:rsidRPr="00067D9C">
        <w:rPr>
          <w:rFonts w:ascii="Arial" w:hAnsi="Arial" w:cs="Arial"/>
        </w:rPr>
        <w:t>3.3.2</w:t>
      </w:r>
      <w:r>
        <w:rPr>
          <w:rFonts w:ascii="Arial" w:hAnsi="Arial" w:cs="Arial"/>
        </w:rPr>
        <w:tab/>
      </w:r>
      <w:r w:rsidRPr="00067D9C">
        <w:rPr>
          <w:rFonts w:ascii="Arial" w:hAnsi="Arial" w:cs="Arial"/>
        </w:rPr>
        <w:t>Proponent</w:t>
      </w:r>
      <w:r w:rsidRPr="00B9350D">
        <w:rPr>
          <w:rFonts w:ascii="Arial" w:hAnsi="Arial" w:cs="Arial"/>
        </w:rPr>
        <w:t xml:space="preserve"> </w:t>
      </w:r>
      <w:r>
        <w:rPr>
          <w:rFonts w:ascii="Arial" w:hAnsi="Arial" w:cs="Arial"/>
        </w:rPr>
        <w:t>provides the City with a bond for the value of planting and maintaining street trees.</w:t>
      </w:r>
    </w:p>
    <w:p w14:paraId="5BC7A1BA" w14:textId="77777777" w:rsidR="008A604D" w:rsidRDefault="008A604D" w:rsidP="008A604D">
      <w:pPr>
        <w:ind w:left="1701"/>
        <w:jc w:val="both"/>
        <w:rPr>
          <w:rFonts w:ascii="Arial" w:hAnsi="Arial" w:cs="Arial"/>
        </w:rPr>
      </w:pPr>
    </w:p>
    <w:p w14:paraId="14944D31" w14:textId="77777777" w:rsidR="008A604D" w:rsidRDefault="008A604D" w:rsidP="008A604D">
      <w:pPr>
        <w:ind w:left="2160"/>
        <w:jc w:val="both"/>
        <w:rPr>
          <w:rFonts w:ascii="Arial" w:hAnsi="Arial" w:cs="Arial"/>
        </w:rPr>
      </w:pPr>
      <w:r>
        <w:rPr>
          <w:rFonts w:ascii="Arial" w:hAnsi="Arial" w:cs="Arial"/>
        </w:rPr>
        <w:t>For this option a minimum of ten (10) street trees or more must be required. This option allows the proponent</w:t>
      </w:r>
      <w:r w:rsidRPr="00B9350D">
        <w:rPr>
          <w:rFonts w:ascii="Arial" w:hAnsi="Arial" w:cs="Arial"/>
        </w:rPr>
        <w:t xml:space="preserve"> </w:t>
      </w:r>
      <w:r>
        <w:rPr>
          <w:rFonts w:ascii="Arial" w:hAnsi="Arial" w:cs="Arial"/>
        </w:rPr>
        <w:t>to bond the value of the planting and maintenance of street trees required whilst allowing the applicant to obtain</w:t>
      </w:r>
      <w:r w:rsidRPr="008E780C">
        <w:rPr>
          <w:rFonts w:ascii="Arial" w:hAnsi="Arial" w:cs="Arial"/>
        </w:rPr>
        <w:t xml:space="preserve"> the practical completion certification of the civil works</w:t>
      </w:r>
      <w:r>
        <w:rPr>
          <w:rFonts w:ascii="Arial" w:hAnsi="Arial" w:cs="Arial"/>
        </w:rPr>
        <w:t xml:space="preserve"> for subdivision or the building permit for development.</w:t>
      </w:r>
    </w:p>
    <w:p w14:paraId="18620481" w14:textId="77777777" w:rsidR="008A604D" w:rsidRDefault="008A604D" w:rsidP="008A604D">
      <w:pPr>
        <w:ind w:left="1701"/>
        <w:jc w:val="both"/>
        <w:rPr>
          <w:rFonts w:ascii="Arial" w:hAnsi="Arial" w:cs="Arial"/>
        </w:rPr>
      </w:pPr>
    </w:p>
    <w:p w14:paraId="03538915" w14:textId="77777777" w:rsidR="008A604D" w:rsidRDefault="008A604D" w:rsidP="008A604D">
      <w:pPr>
        <w:ind w:left="2160"/>
        <w:jc w:val="both"/>
        <w:rPr>
          <w:rFonts w:ascii="Arial" w:hAnsi="Arial" w:cs="Arial"/>
        </w:rPr>
      </w:pPr>
      <w:r w:rsidRPr="00A90CAA">
        <w:rPr>
          <w:rFonts w:ascii="Arial" w:hAnsi="Arial" w:cs="Arial"/>
        </w:rPr>
        <w:lastRenderedPageBreak/>
        <w:t xml:space="preserve">The City will return </w:t>
      </w:r>
      <w:r>
        <w:rPr>
          <w:rFonts w:ascii="Arial" w:hAnsi="Arial" w:cs="Arial"/>
        </w:rPr>
        <w:t>the bond, only</w:t>
      </w:r>
      <w:r w:rsidRPr="00A90CAA">
        <w:rPr>
          <w:rFonts w:ascii="Arial" w:hAnsi="Arial" w:cs="Arial"/>
        </w:rPr>
        <w:t xml:space="preserve"> in one amount</w:t>
      </w:r>
      <w:r>
        <w:rPr>
          <w:rFonts w:ascii="Arial" w:hAnsi="Arial" w:cs="Arial"/>
        </w:rPr>
        <w:t>,</w:t>
      </w:r>
      <w:r w:rsidRPr="00A90CAA">
        <w:rPr>
          <w:rFonts w:ascii="Arial" w:hAnsi="Arial" w:cs="Arial"/>
        </w:rPr>
        <w:t xml:space="preserve"> once all</w:t>
      </w:r>
      <w:r>
        <w:rPr>
          <w:rFonts w:ascii="Arial" w:hAnsi="Arial" w:cs="Arial"/>
        </w:rPr>
        <w:t xml:space="preserve"> bonded</w:t>
      </w:r>
      <w:r w:rsidRPr="00A90CAA">
        <w:rPr>
          <w:rFonts w:ascii="Arial" w:hAnsi="Arial" w:cs="Arial"/>
        </w:rPr>
        <w:t xml:space="preserve"> street trees have been planted and maintained consistent with </w:t>
      </w:r>
      <w:r>
        <w:rPr>
          <w:rFonts w:ascii="Arial" w:hAnsi="Arial" w:cs="Arial"/>
        </w:rPr>
        <w:t>any approvals.</w:t>
      </w:r>
    </w:p>
    <w:p w14:paraId="36BE914B" w14:textId="77777777" w:rsidR="008A604D" w:rsidRPr="000C586B" w:rsidRDefault="008A604D" w:rsidP="008A604D">
      <w:pPr>
        <w:ind w:left="1134" w:hanging="425"/>
      </w:pPr>
    </w:p>
    <w:p w14:paraId="47D8B999" w14:textId="77777777" w:rsidR="008A604D" w:rsidRDefault="008A604D" w:rsidP="008A604D">
      <w:pPr>
        <w:pStyle w:val="ListParagraph"/>
        <w:numPr>
          <w:ilvl w:val="1"/>
          <w:numId w:val="18"/>
        </w:numPr>
        <w:tabs>
          <w:tab w:val="left" w:pos="1440"/>
        </w:tabs>
        <w:ind w:left="1440" w:hanging="720"/>
        <w:rPr>
          <w:rFonts w:ascii="Arial" w:hAnsi="Arial" w:cs="Arial"/>
        </w:rPr>
      </w:pPr>
      <w:r>
        <w:rPr>
          <w:rFonts w:ascii="Arial" w:hAnsi="Arial" w:cs="Arial"/>
        </w:rPr>
        <w:t>Prior to Occupation</w:t>
      </w:r>
    </w:p>
    <w:p w14:paraId="6054FAC5" w14:textId="77777777" w:rsidR="008A604D" w:rsidRDefault="008A604D" w:rsidP="008A604D">
      <w:pPr>
        <w:ind w:left="1134"/>
        <w:jc w:val="both"/>
        <w:rPr>
          <w:rFonts w:ascii="Arial" w:hAnsi="Arial" w:cs="Arial"/>
        </w:rPr>
      </w:pPr>
    </w:p>
    <w:p w14:paraId="37254FC1" w14:textId="77777777" w:rsidR="008A604D" w:rsidRPr="00067D9C" w:rsidRDefault="008A604D" w:rsidP="008A604D">
      <w:pPr>
        <w:ind w:left="1440"/>
        <w:jc w:val="both"/>
        <w:rPr>
          <w:rFonts w:ascii="Arial" w:hAnsi="Arial" w:cs="Arial"/>
        </w:rPr>
      </w:pPr>
      <w:r w:rsidRPr="00067D9C">
        <w:rPr>
          <w:rFonts w:ascii="Arial" w:hAnsi="Arial" w:cs="Arial"/>
        </w:rPr>
        <w:t>For all intents and purposes, where a condition of development approval requires the planting of the trees prior to occupation of the development, in lieu of prior to the issue of the building permit, the City acknowledges that neither option A or B above is applicable or required to clear such condition.</w:t>
      </w:r>
    </w:p>
    <w:p w14:paraId="2D716014" w14:textId="77777777" w:rsidR="008A604D" w:rsidRDefault="008A604D" w:rsidP="008A604D">
      <w:pPr>
        <w:pStyle w:val="ListParagraph"/>
        <w:ind w:left="1134"/>
        <w:jc w:val="both"/>
        <w:rPr>
          <w:rFonts w:ascii="Arial" w:hAnsi="Arial" w:cs="Arial"/>
        </w:rPr>
      </w:pPr>
    </w:p>
    <w:p w14:paraId="717FA53F" w14:textId="77777777" w:rsidR="008A604D" w:rsidRDefault="008A604D" w:rsidP="008A604D">
      <w:pPr>
        <w:pStyle w:val="ListParagraph"/>
        <w:numPr>
          <w:ilvl w:val="1"/>
          <w:numId w:val="18"/>
        </w:numPr>
        <w:tabs>
          <w:tab w:val="left" w:pos="1440"/>
        </w:tabs>
        <w:ind w:left="1440" w:hanging="720"/>
        <w:rPr>
          <w:rFonts w:ascii="Arial" w:hAnsi="Arial" w:cs="Arial"/>
        </w:rPr>
      </w:pPr>
      <w:r>
        <w:rPr>
          <w:rFonts w:ascii="Arial" w:hAnsi="Arial" w:cs="Arial"/>
        </w:rPr>
        <w:t>Species, maintenance and longevity</w:t>
      </w:r>
    </w:p>
    <w:p w14:paraId="48F354C0" w14:textId="77777777" w:rsidR="008A604D" w:rsidRDefault="008A604D" w:rsidP="008A604D">
      <w:pPr>
        <w:pStyle w:val="ListParagraph"/>
        <w:ind w:left="1134"/>
        <w:jc w:val="both"/>
        <w:rPr>
          <w:rFonts w:ascii="Arial" w:hAnsi="Arial" w:cs="Arial"/>
        </w:rPr>
      </w:pPr>
    </w:p>
    <w:p w14:paraId="5D6312BD" w14:textId="549B8A58" w:rsidR="009D0A10" w:rsidRDefault="008A604D" w:rsidP="008A604D">
      <w:pPr>
        <w:pStyle w:val="ListParagraph"/>
        <w:ind w:left="1440"/>
        <w:rPr>
          <w:rFonts w:ascii="Arial" w:hAnsi="Arial" w:cs="Arial"/>
        </w:rPr>
      </w:pPr>
      <w:r w:rsidRPr="00067D9C">
        <w:rPr>
          <w:rFonts w:ascii="Arial" w:hAnsi="Arial" w:cs="Arial"/>
        </w:rPr>
        <w:t>Street trees must comprise of species which will mature to a sufficient size and canopy, and be located such as to provide sufficient shading of the street verge area, to the satisfaction of the City. The City may require such engineering or development drawings to demonstrate this detail on the relevant plans to ensure no conflict with road infrastructure or services.</w:t>
      </w:r>
    </w:p>
    <w:p w14:paraId="6E173ACA" w14:textId="0C375C02" w:rsidR="00640B01" w:rsidRDefault="00640B01" w:rsidP="00640B01">
      <w:pPr>
        <w:pStyle w:val="ListParagraph"/>
        <w:rPr>
          <w:rFonts w:ascii="Arial" w:hAnsi="Arial" w:cs="Arial"/>
        </w:rPr>
      </w:pPr>
    </w:p>
    <w:p w14:paraId="42D17FAF" w14:textId="1025EA3E" w:rsidR="00640B01" w:rsidRPr="00640B01" w:rsidRDefault="00640B01" w:rsidP="00640B01">
      <w:pPr>
        <w:pStyle w:val="ListParagraph"/>
        <w:ind w:left="1440" w:hanging="720"/>
        <w:rPr>
          <w:rFonts w:ascii="Arial" w:hAnsi="Arial" w:cs="Arial"/>
        </w:rPr>
      </w:pPr>
      <w:r>
        <w:rPr>
          <w:rFonts w:ascii="Arial" w:hAnsi="Arial" w:cs="Arial"/>
        </w:rPr>
        <w:t>3.6</w:t>
      </w:r>
      <w:r>
        <w:rPr>
          <w:rFonts w:ascii="Arial" w:hAnsi="Arial" w:cs="Arial"/>
        </w:rPr>
        <w:tab/>
        <w:t xml:space="preserve">All existing or proposed street trees shall be protected from adjoining development in accordance with Australian Standard AS4970-2009 via maintenance of a </w:t>
      </w:r>
      <w:r>
        <w:rPr>
          <w:rFonts w:ascii="Arial" w:hAnsi="Arial" w:cs="Arial"/>
          <w:i/>
          <w:iCs/>
        </w:rPr>
        <w:t>Tree Protection Zone</w:t>
      </w:r>
      <w:r>
        <w:rPr>
          <w:rFonts w:ascii="Arial" w:hAnsi="Arial" w:cs="Arial"/>
        </w:rPr>
        <w:t xml:space="preserve"> and any relevant measures to ensure protection of the asset accordingly.</w:t>
      </w:r>
    </w:p>
    <w:p w14:paraId="3CD2B6F3" w14:textId="77777777" w:rsidR="00151611" w:rsidRDefault="00151611" w:rsidP="002F4133">
      <w:pPr>
        <w:tabs>
          <w:tab w:val="left" w:pos="9026"/>
        </w:tabs>
        <w:spacing w:before="2"/>
        <w:ind w:right="-46"/>
        <w:rPr>
          <w:rFonts w:ascii="Arial" w:hAnsi="Arial" w:cs="Arial"/>
        </w:rPr>
      </w:pPr>
    </w:p>
    <w:p w14:paraId="7AC15D65" w14:textId="77777777" w:rsidR="0010377F" w:rsidRPr="00F94F2C" w:rsidRDefault="0010377F" w:rsidP="002F4133">
      <w:pPr>
        <w:tabs>
          <w:tab w:val="left" w:pos="9026"/>
        </w:tabs>
        <w:spacing w:before="2"/>
        <w:ind w:right="-46"/>
        <w:rPr>
          <w:rFonts w:ascii="Arial" w:hAnsi="Arial" w:cs="Arial"/>
        </w:rPr>
      </w:pPr>
    </w:p>
    <w:p w14:paraId="6728D2B7" w14:textId="77777777" w:rsidR="00151611" w:rsidRPr="00F94F2C" w:rsidRDefault="00151611" w:rsidP="002F4133">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F4133" w14:paraId="1620E4D6" w14:textId="77777777" w:rsidTr="002F4133">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0" w:name="Dropdown1"/>
          <w:p w14:paraId="2428AD65" w14:textId="77777777" w:rsidR="002F4133" w:rsidRDefault="002F4133">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0"/>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790B948" w14:textId="77777777" w:rsidR="002F4133" w:rsidRDefault="002F4133">
            <w:pPr>
              <w:rPr>
                <w:rFonts w:ascii="Arial" w:hAnsi="Arial" w:cs="Arial"/>
                <w:lang w:eastAsia="en-US"/>
              </w:rPr>
            </w:pPr>
            <w:r>
              <w:rPr>
                <w:rFonts w:ascii="Arial" w:hAnsi="Arial" w:cs="Arial"/>
                <w:lang w:eastAsia="en-US"/>
              </w:rPr>
              <w:t>Town Planning Scheme No. 3</w:t>
            </w:r>
          </w:p>
        </w:tc>
      </w:tr>
      <w:tr w:rsidR="002F4133" w14:paraId="459F309E"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6F7ABE1" w14:textId="77777777" w:rsidR="002F4133" w:rsidRDefault="00D42694">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2F4133">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66898AD0" w14:textId="77777777" w:rsidR="002F4133" w:rsidRDefault="002F4133">
            <w:pPr>
              <w:rPr>
                <w:rFonts w:ascii="Arial" w:hAnsi="Arial" w:cs="Arial"/>
                <w:lang w:eastAsia="en-US"/>
              </w:rPr>
            </w:pPr>
            <w:r>
              <w:rPr>
                <w:rFonts w:ascii="Arial" w:hAnsi="Arial" w:cs="Arial"/>
                <w:lang w:eastAsia="en-US"/>
              </w:rPr>
              <w:t>Planning - Town Planning &amp; Development</w:t>
            </w:r>
          </w:p>
        </w:tc>
      </w:tr>
      <w:tr w:rsidR="002F4133" w14:paraId="6CA1018D"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718FC30" w14:textId="77777777" w:rsidR="002F4133" w:rsidRDefault="00D42694">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2F4133">
                <w:rPr>
                  <w:rStyle w:val="Hyperlink"/>
                  <w:lang w:eastAsia="en-US"/>
                </w:rPr>
                <w:t>Lead Business Unit</w:t>
              </w:r>
            </w:hyperlink>
            <w:r w:rsidR="002F4133">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48F684B" w14:textId="5F5DEACE" w:rsidR="002F4133" w:rsidRDefault="00640B01">
            <w:pPr>
              <w:rPr>
                <w:rFonts w:ascii="Arial" w:hAnsi="Arial" w:cs="Arial"/>
                <w:lang w:eastAsia="en-US"/>
              </w:rPr>
            </w:pPr>
            <w:r>
              <w:rPr>
                <w:rFonts w:ascii="Arial" w:hAnsi="Arial" w:cs="Arial"/>
                <w:lang w:eastAsia="en-US"/>
              </w:rPr>
              <w:t>Development Assessment and Compliance</w:t>
            </w:r>
          </w:p>
        </w:tc>
      </w:tr>
      <w:tr w:rsidR="002F4133" w14:paraId="4CBEFB20"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7C5652C" w14:textId="77777777" w:rsidR="002F4133" w:rsidRDefault="00D42694">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2F4133">
                <w:rPr>
                  <w:rStyle w:val="Hyperlink"/>
                  <w:lang w:eastAsia="en-US"/>
                </w:rPr>
                <w:t>Public Consultation</w:t>
              </w:r>
            </w:hyperlink>
            <w:r w:rsidR="002F4133">
              <w:rPr>
                <w:rStyle w:val="Hyperlink"/>
                <w:lang w:eastAsia="en-US"/>
              </w:rPr>
              <w:t>:</w:t>
            </w:r>
          </w:p>
          <w:p w14:paraId="6AC73900" w14:textId="77777777" w:rsidR="002F4133" w:rsidRDefault="002F4133">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7E2A41E" w14:textId="77777777" w:rsidR="002F4133" w:rsidRDefault="002F4133">
            <w:pPr>
              <w:rPr>
                <w:rFonts w:ascii="Arial" w:hAnsi="Arial" w:cs="Arial"/>
                <w:lang w:eastAsia="en-US"/>
              </w:rPr>
            </w:pPr>
            <w:r>
              <w:rPr>
                <w:rFonts w:ascii="Arial" w:hAnsi="Arial" w:cs="Arial"/>
                <w:lang w:eastAsia="en-US"/>
              </w:rPr>
              <w:t>Yes</w:t>
            </w:r>
          </w:p>
        </w:tc>
      </w:tr>
      <w:tr w:rsidR="002F4133" w14:paraId="4381770C"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5B4C793" w14:textId="77777777" w:rsidR="002F4133" w:rsidRDefault="00D42694">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2F4133">
                <w:rPr>
                  <w:rStyle w:val="Hyperlink"/>
                  <w:lang w:eastAsia="en-US"/>
                </w:rPr>
                <w:t>Adoption Date</w:t>
              </w:r>
            </w:hyperlink>
            <w:r w:rsidR="002F4133">
              <w:rPr>
                <w:rStyle w:val="Hyperlink"/>
                <w:lang w:eastAsia="en-US"/>
              </w:rPr>
              <w:t>:</w:t>
            </w:r>
          </w:p>
          <w:p w14:paraId="13594126" w14:textId="77777777" w:rsidR="002F4133" w:rsidRDefault="002F4133">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25141D" w14:textId="497D0E9D" w:rsidR="002F4133" w:rsidRDefault="00640B01" w:rsidP="00654FEE">
            <w:pPr>
              <w:rPr>
                <w:rFonts w:ascii="Arial" w:hAnsi="Arial" w:cs="Arial"/>
                <w:lang w:eastAsia="en-US"/>
              </w:rPr>
            </w:pPr>
            <w:r>
              <w:rPr>
                <w:rFonts w:ascii="Arial" w:hAnsi="Arial" w:cs="Arial"/>
                <w:lang w:eastAsia="en-US"/>
              </w:rPr>
              <w:t>1</w:t>
            </w:r>
            <w:r w:rsidR="00D42694">
              <w:rPr>
                <w:rFonts w:ascii="Arial" w:hAnsi="Arial" w:cs="Arial"/>
                <w:lang w:eastAsia="en-US"/>
              </w:rPr>
              <w:t>2</w:t>
            </w:r>
            <w:r>
              <w:rPr>
                <w:rFonts w:ascii="Arial" w:hAnsi="Arial" w:cs="Arial"/>
                <w:lang w:eastAsia="en-US"/>
              </w:rPr>
              <w:t xml:space="preserve"> November 202</w:t>
            </w:r>
            <w:r w:rsidR="00D42694">
              <w:rPr>
                <w:rFonts w:ascii="Arial" w:hAnsi="Arial" w:cs="Arial"/>
                <w:lang w:eastAsia="en-US"/>
              </w:rPr>
              <w:t>4</w:t>
            </w:r>
          </w:p>
        </w:tc>
      </w:tr>
      <w:tr w:rsidR="002F4133" w14:paraId="0B4E2579"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8C0F162" w14:textId="77777777" w:rsidR="002F4133" w:rsidRDefault="00D42694">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2F4133">
                <w:rPr>
                  <w:rStyle w:val="Hyperlink"/>
                  <w:lang w:eastAsia="en-US"/>
                </w:rPr>
                <w:t>Next Review Due</w:t>
              </w:r>
            </w:hyperlink>
            <w:r w:rsidR="002F4133">
              <w:rPr>
                <w:rStyle w:val="Hyperlink"/>
                <w:lang w:eastAsia="en-US"/>
              </w:rPr>
              <w:t>:</w:t>
            </w:r>
          </w:p>
          <w:p w14:paraId="7CF91743" w14:textId="77777777" w:rsidR="002F4133" w:rsidRDefault="002F4133">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AFE5D4C" w14:textId="55F4A381" w:rsidR="002F4133" w:rsidRDefault="00640B01" w:rsidP="00654FEE">
            <w:pPr>
              <w:rPr>
                <w:rFonts w:ascii="Arial" w:hAnsi="Arial" w:cs="Arial"/>
                <w:lang w:eastAsia="en-US"/>
              </w:rPr>
            </w:pPr>
            <w:r>
              <w:rPr>
                <w:rFonts w:ascii="Arial" w:hAnsi="Arial" w:cs="Arial"/>
                <w:lang w:eastAsia="en-US"/>
              </w:rPr>
              <w:t>November 202</w:t>
            </w:r>
            <w:r w:rsidR="00D42694">
              <w:rPr>
                <w:rFonts w:ascii="Arial" w:hAnsi="Arial" w:cs="Arial"/>
                <w:lang w:eastAsia="en-US"/>
              </w:rPr>
              <w:t>6</w:t>
            </w:r>
          </w:p>
        </w:tc>
      </w:tr>
      <w:tr w:rsidR="002F4133" w14:paraId="4AE8728D" w14:textId="77777777" w:rsidTr="002F4133">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00045FC" w14:textId="77777777" w:rsidR="002F4133" w:rsidRDefault="00D42694">
            <w:pPr>
              <w:spacing w:line="262" w:lineRule="exact"/>
              <w:ind w:left="105"/>
              <w:rPr>
                <w:rFonts w:ascii="Arial" w:hAnsi="Arial" w:cs="Arial"/>
                <w:color w:val="808080"/>
                <w:lang w:eastAsia="en-US"/>
              </w:rPr>
            </w:pPr>
            <w:hyperlink r:id="rId13" w:anchor="Bookmark3" w:tooltip="ECM Doc Set ID: this refers Doc Set ID in ECM" w:history="1">
              <w:r w:rsidR="002F4133">
                <w:rPr>
                  <w:rStyle w:val="Hyperlink"/>
                  <w:lang w:eastAsia="en-US"/>
                </w:rPr>
                <w:t>ECM Doc Set ID</w:t>
              </w:r>
            </w:hyperlink>
            <w:r w:rsidR="002F4133">
              <w:rPr>
                <w:rStyle w:val="Hyperlink"/>
                <w:lang w:eastAsia="en-US"/>
              </w:rPr>
              <w:t>:</w:t>
            </w:r>
          </w:p>
          <w:p w14:paraId="3589A2C6" w14:textId="77777777" w:rsidR="002F4133" w:rsidRDefault="002F4133">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C3651AE" w14:textId="77777777" w:rsidR="002F4133" w:rsidRDefault="002F4133">
            <w:pPr>
              <w:rPr>
                <w:rFonts w:ascii="Arial" w:hAnsi="Arial" w:cs="Arial"/>
                <w:lang w:eastAsia="en-US"/>
              </w:rPr>
            </w:pPr>
            <w:r w:rsidRPr="002F4133">
              <w:rPr>
                <w:rFonts w:ascii="Arial" w:hAnsi="Arial" w:cs="Arial"/>
                <w:lang w:eastAsia="en-US"/>
              </w:rPr>
              <w:t>5670114</w:t>
            </w:r>
          </w:p>
        </w:tc>
      </w:tr>
    </w:tbl>
    <w:p w14:paraId="527F6C41" w14:textId="77777777" w:rsidR="002F4133" w:rsidRDefault="002F4133" w:rsidP="002F4133">
      <w:pPr>
        <w:tabs>
          <w:tab w:val="left" w:pos="9026"/>
        </w:tabs>
        <w:spacing w:before="2"/>
        <w:ind w:right="-46"/>
        <w:rPr>
          <w:rFonts w:ascii="Arial" w:hAnsi="Arial" w:cs="Arial"/>
        </w:rPr>
      </w:pPr>
    </w:p>
    <w:p w14:paraId="7D68DC11" w14:textId="77777777" w:rsidR="002F4133" w:rsidRDefault="002F4133" w:rsidP="002F4133">
      <w:pPr>
        <w:tabs>
          <w:tab w:val="left" w:pos="9026"/>
        </w:tabs>
        <w:spacing w:before="2"/>
        <w:ind w:right="-46"/>
        <w:rPr>
          <w:rFonts w:ascii="Arial" w:hAnsi="Arial" w:cs="Arial"/>
        </w:rPr>
      </w:pPr>
    </w:p>
    <w:p w14:paraId="3ACF6BF1" w14:textId="77777777" w:rsidR="00721265" w:rsidRPr="008816A0" w:rsidRDefault="00721265" w:rsidP="002F4133"/>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66DE" w14:textId="77777777" w:rsidR="009D0A10" w:rsidRDefault="009D0A10">
      <w:r>
        <w:separator/>
      </w:r>
    </w:p>
  </w:endnote>
  <w:endnote w:type="continuationSeparator" w:id="0">
    <w:p w14:paraId="2F92AF6C" w14:textId="77777777" w:rsidR="009D0A10" w:rsidRDefault="009D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513484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14C15">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FBEA" w14:textId="77777777" w:rsidR="009D0A10" w:rsidRDefault="009D0A10">
      <w:r>
        <w:separator/>
      </w:r>
    </w:p>
  </w:footnote>
  <w:footnote w:type="continuationSeparator" w:id="0">
    <w:p w14:paraId="7427D313" w14:textId="77777777" w:rsidR="009D0A10" w:rsidRDefault="009D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377C2276" w14:textId="77777777" w:rsidTr="00623C8C">
      <w:trPr>
        <w:trHeight w:val="340"/>
        <w:tblCellSpacing w:w="20" w:type="dxa"/>
      </w:trPr>
      <w:tc>
        <w:tcPr>
          <w:tcW w:w="2088" w:type="dxa"/>
          <w:shd w:val="clear" w:color="auto" w:fill="auto"/>
          <w:vAlign w:val="center"/>
        </w:tcPr>
        <w:p w14:paraId="7603681A"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BBDB2AA" w14:textId="77777777" w:rsidR="00623C8C" w:rsidRPr="00BF22DD" w:rsidRDefault="00D42694" w:rsidP="00BF22DD">
          <w:pPr>
            <w:pStyle w:val="Header"/>
            <w:rPr>
              <w:rFonts w:ascii="Arial" w:hAnsi="Arial" w:cs="Arial"/>
              <w:b/>
              <w:caps/>
            </w:rPr>
          </w:pPr>
          <w:hyperlink r:id="rId1" w:history="1">
            <w:r w:rsidR="00BF22DD" w:rsidRPr="00BF22DD">
              <w:rPr>
                <w:rStyle w:val="Hyperlink"/>
                <w:rFonts w:cs="Arial"/>
                <w:b/>
              </w:rPr>
              <w:t xml:space="preserve">Subdivision </w:t>
            </w:r>
            <w:r w:rsidR="00214C15">
              <w:rPr>
                <w:rStyle w:val="Hyperlink"/>
                <w:rFonts w:cs="Arial"/>
                <w:b/>
              </w:rPr>
              <w:t xml:space="preserve">&amp; </w:t>
            </w:r>
            <w:r w:rsidR="00BF22DD" w:rsidRPr="00BF22DD">
              <w:rPr>
                <w:rStyle w:val="Hyperlink"/>
                <w:rFonts w:cs="Arial"/>
                <w:b/>
              </w:rPr>
              <w:t xml:space="preserve">Development </w:t>
            </w:r>
            <w:r w:rsidR="00214C15">
              <w:rPr>
                <w:rStyle w:val="Hyperlink"/>
                <w:rFonts w:cs="Arial"/>
                <w:b/>
              </w:rPr>
              <w:t xml:space="preserve">- </w:t>
            </w:r>
            <w:r w:rsidR="00BF22DD" w:rsidRPr="00BF22DD">
              <w:rPr>
                <w:rStyle w:val="Hyperlink"/>
                <w:rFonts w:cs="Arial"/>
                <w:b/>
              </w:rPr>
              <w:t>Street Trees</w:t>
            </w:r>
          </w:hyperlink>
          <w:r w:rsidR="00BF22DD" w:rsidRPr="00BF22DD">
            <w:rPr>
              <w:rFonts w:ascii="Arial" w:hAnsi="Arial" w:cs="Arial"/>
              <w:b/>
              <w:caps/>
              <w:noProof/>
            </w:rPr>
            <w:t xml:space="preserve"> </w:t>
          </w:r>
          <w:r w:rsidR="009A0A01" w:rsidRPr="00BF22DD">
            <w:rPr>
              <w:rFonts w:ascii="Arial" w:hAnsi="Arial" w:cs="Arial"/>
              <w:b/>
              <w:caps/>
              <w:noProof/>
            </w:rPr>
            <w:drawing>
              <wp:anchor distT="0" distB="0" distL="114300" distR="114300" simplePos="0" relativeHeight="251657216" behindDoc="0" locked="0" layoutInCell="1" allowOverlap="1" wp14:anchorId="3C996517" wp14:editId="63C7E69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67A1215B" w14:textId="77777777" w:rsidTr="00623C8C">
      <w:trPr>
        <w:trHeight w:val="340"/>
        <w:tblCellSpacing w:w="20" w:type="dxa"/>
      </w:trPr>
      <w:tc>
        <w:tcPr>
          <w:tcW w:w="2088" w:type="dxa"/>
          <w:shd w:val="clear" w:color="auto" w:fill="auto"/>
          <w:vAlign w:val="center"/>
        </w:tcPr>
        <w:p w14:paraId="3042E8B4" w14:textId="77777777" w:rsidR="00F94F2C" w:rsidRDefault="00D42694"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1E60115"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3FC4453E" w14:textId="77777777" w:rsidR="00623C8C" w:rsidRPr="00F94F2C" w:rsidRDefault="00BF22DD" w:rsidP="00623C8C">
          <w:pPr>
            <w:pStyle w:val="Header"/>
            <w:rPr>
              <w:rFonts w:ascii="Arial Bold" w:hAnsi="Arial Bold" w:cs="Arial"/>
              <w:b/>
              <w:caps/>
            </w:rPr>
          </w:pPr>
          <w:r>
            <w:rPr>
              <w:rFonts w:ascii="Arial Bold" w:hAnsi="Arial Bold" w:cs="Arial"/>
              <w:b/>
              <w:caps/>
            </w:rPr>
            <w:t>lpp 5.18</w:t>
          </w:r>
        </w:p>
      </w:tc>
    </w:tr>
  </w:tbl>
  <w:p w14:paraId="2B8984F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D198B"/>
    <w:multiLevelType w:val="multilevel"/>
    <w:tmpl w:val="E50EE81E"/>
    <w:numStyleLink w:val="ICRecommendationList"/>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9A6764E"/>
    <w:multiLevelType w:val="hybridMultilevel"/>
    <w:tmpl w:val="766EE35E"/>
    <w:lvl w:ilvl="0" w:tplc="BC0816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0C36FA"/>
    <w:multiLevelType w:val="hybridMultilevel"/>
    <w:tmpl w:val="CA664F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9D84D55"/>
    <w:multiLevelType w:val="multilevel"/>
    <w:tmpl w:val="F04635D4"/>
    <w:lvl w:ilvl="0">
      <w:start w:val="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0ED0123"/>
    <w:multiLevelType w:val="multilevel"/>
    <w:tmpl w:val="E50EE81E"/>
    <w:styleLink w:val="ICRecommendationList"/>
    <w:lvl w:ilvl="0">
      <w:start w:val="1"/>
      <w:numFmt w:val="decimal"/>
      <w:pStyle w:val="ICRecNum1"/>
      <w:lvlText w:val="(%1)"/>
      <w:lvlJc w:val="left"/>
      <w:pPr>
        <w:ind w:left="567" w:hanging="567"/>
      </w:pPr>
      <w:rPr>
        <w:rFonts w:hint="default"/>
      </w:rPr>
    </w:lvl>
    <w:lvl w:ilvl="1">
      <w:start w:val="1"/>
      <w:numFmt w:val="decimal"/>
      <w:pStyle w:val="ICRecNum2"/>
      <w:lvlText w:val="%2."/>
      <w:lvlJc w:val="left"/>
      <w:pPr>
        <w:tabs>
          <w:tab w:val="num" w:pos="1134"/>
        </w:tabs>
        <w:ind w:left="1134" w:hanging="567"/>
      </w:pPr>
      <w:rPr>
        <w:rFonts w:hint="default"/>
      </w:rPr>
    </w:lvl>
    <w:lvl w:ilvl="2">
      <w:start w:val="1"/>
      <w:numFmt w:val="lowerLetter"/>
      <w:pStyle w:val="ICRecNum3"/>
      <w:lvlText w:val="%3"/>
      <w:lvlJc w:val="left"/>
      <w:pPr>
        <w:tabs>
          <w:tab w:val="num" w:pos="1701"/>
        </w:tabs>
        <w:ind w:left="1701" w:hanging="567"/>
      </w:pPr>
      <w:rPr>
        <w:rFonts w:hint="default"/>
      </w:rPr>
    </w:lvl>
    <w:lvl w:ilvl="3">
      <w:start w:val="1"/>
      <w:numFmt w:val="decimal"/>
      <w:lvlText w:val="(%4)"/>
      <w:lvlJc w:val="left"/>
      <w:pPr>
        <w:tabs>
          <w:tab w:val="num" w:pos="2155"/>
        </w:tabs>
        <w:ind w:left="215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632AF3"/>
    <w:multiLevelType w:val="hybridMultilevel"/>
    <w:tmpl w:val="DF209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4E8D4ABF"/>
    <w:multiLevelType w:val="multilevel"/>
    <w:tmpl w:val="A9188A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A8325D"/>
    <w:multiLevelType w:val="hybridMultilevel"/>
    <w:tmpl w:val="9F8064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79C962DF"/>
    <w:multiLevelType w:val="multilevel"/>
    <w:tmpl w:val="9BD240A2"/>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BE7AD3"/>
    <w:multiLevelType w:val="hybridMultilevel"/>
    <w:tmpl w:val="914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2294385">
    <w:abstractNumId w:val="10"/>
  </w:num>
  <w:num w:numId="2" w16cid:durableId="1800293623">
    <w:abstractNumId w:val="3"/>
  </w:num>
  <w:num w:numId="3" w16cid:durableId="620574110">
    <w:abstractNumId w:val="2"/>
  </w:num>
  <w:num w:numId="4" w16cid:durableId="499201050">
    <w:abstractNumId w:val="12"/>
  </w:num>
  <w:num w:numId="5" w16cid:durableId="1955823355">
    <w:abstractNumId w:val="5"/>
  </w:num>
  <w:num w:numId="6" w16cid:durableId="562181159">
    <w:abstractNumId w:val="13"/>
  </w:num>
  <w:num w:numId="7" w16cid:durableId="268508502">
    <w:abstractNumId w:val="16"/>
  </w:num>
  <w:num w:numId="8" w16cid:durableId="219829363">
    <w:abstractNumId w:val="0"/>
  </w:num>
  <w:num w:numId="9" w16cid:durableId="1099369442">
    <w:abstractNumId w:val="9"/>
  </w:num>
  <w:num w:numId="10" w16cid:durableId="684867006">
    <w:abstractNumId w:val="17"/>
  </w:num>
  <w:num w:numId="11" w16cid:durableId="995062949">
    <w:abstractNumId w:val="4"/>
  </w:num>
  <w:num w:numId="12" w16cid:durableId="1610238247">
    <w:abstractNumId w:val="6"/>
  </w:num>
  <w:num w:numId="13" w16cid:durableId="445582545">
    <w:abstractNumId w:val="14"/>
  </w:num>
  <w:num w:numId="14" w16cid:durableId="1810442496">
    <w:abstractNumId w:val="8"/>
  </w:num>
  <w:num w:numId="15" w16cid:durableId="2116826293">
    <w:abstractNumId w:val="1"/>
  </w:num>
  <w:num w:numId="16" w16cid:durableId="1959264415">
    <w:abstractNumId w:val="7"/>
  </w:num>
  <w:num w:numId="17" w16cid:durableId="717509747">
    <w:abstractNumId w:val="15"/>
  </w:num>
  <w:num w:numId="18" w16cid:durableId="733549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A10"/>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2EC2"/>
    <w:rsid w:val="00103203"/>
    <w:rsid w:val="0010377F"/>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4C15"/>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4133"/>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E79A2"/>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40B01"/>
    <w:rsid w:val="00650938"/>
    <w:rsid w:val="00651F5C"/>
    <w:rsid w:val="00652E76"/>
    <w:rsid w:val="00653F1D"/>
    <w:rsid w:val="00654FEE"/>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23AAD"/>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604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D0A10"/>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22DD"/>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269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F055827"/>
  <w15:docId w15:val="{8568621F-72B5-4033-A3C5-A358A2B3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ICRecNum1">
    <w:name w:val="IC_RecNum1"/>
    <w:basedOn w:val="Normal"/>
    <w:qFormat/>
    <w:rsid w:val="008A604D"/>
    <w:pPr>
      <w:numPr>
        <w:numId w:val="15"/>
      </w:numPr>
      <w:tabs>
        <w:tab w:val="left" w:pos="709"/>
      </w:tabs>
      <w:spacing w:after="240"/>
    </w:pPr>
    <w:rPr>
      <w:rFonts w:ascii="Arial" w:hAnsi="Arial"/>
      <w:lang w:eastAsia="en-US"/>
    </w:rPr>
  </w:style>
  <w:style w:type="paragraph" w:customStyle="1" w:styleId="ICRecNum2">
    <w:name w:val="IC_RecNum2"/>
    <w:basedOn w:val="ICRecNum1"/>
    <w:rsid w:val="008A604D"/>
    <w:pPr>
      <w:numPr>
        <w:ilvl w:val="1"/>
      </w:numPr>
      <w:tabs>
        <w:tab w:val="left" w:pos="1418"/>
      </w:tabs>
    </w:pPr>
  </w:style>
  <w:style w:type="paragraph" w:customStyle="1" w:styleId="ICRecNum3">
    <w:name w:val="IC_RecNum3"/>
    <w:basedOn w:val="ICRecNum2"/>
    <w:rsid w:val="008A604D"/>
    <w:pPr>
      <w:numPr>
        <w:ilvl w:val="2"/>
      </w:numPr>
      <w:tabs>
        <w:tab w:val="clear" w:pos="1418"/>
        <w:tab w:val="left" w:pos="2126"/>
      </w:tabs>
    </w:pPr>
  </w:style>
  <w:style w:type="numbering" w:customStyle="1" w:styleId="ICRecommendationList">
    <w:name w:val="IC_RecommendationList"/>
    <w:uiPriority w:val="99"/>
    <w:rsid w:val="008A604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785539752">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03354f75-f282-4773-a878-8630535242c8/ECM_5670114_v2_Subdivision-Development-Street-Tree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U7Y28OT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ED48-DA38-4FBB-968B-5EF11B20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56</TotalTime>
  <Pages>4</Pages>
  <Words>1517</Words>
  <Characters>8210</Characters>
  <Application>Microsoft Office Word</Application>
  <DocSecurity>0</DocSecurity>
  <Lines>264</Lines>
  <Paragraphs>126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9601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2020-06-29T06:37:00Z</cp:lastPrinted>
  <dcterms:created xsi:type="dcterms:W3CDTF">2018-11-15T07:30:00Z</dcterms:created>
  <dcterms:modified xsi:type="dcterms:W3CDTF">2024-12-04T02:27:00Z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