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B502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bookmarkStart w:id="0" w:name="_top"/>
      <w:bookmarkEnd w:id="0"/>
    </w:p>
    <w:p w14:paraId="14D8C58D" w14:textId="77777777"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B1F720F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369BD59" wp14:editId="3A91E2D6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6461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067A05C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027FCD61" w14:textId="77777777" w:rsidR="00151611" w:rsidRPr="00F94F2C" w:rsidRDefault="00294EFE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7BF6C18D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46C2AB9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4AFC65D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66599861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9B80DFA" wp14:editId="74FCE850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D5C8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16379CBB" w14:textId="77777777" w:rsidR="00B42FC8" w:rsidRDefault="00B42FC8" w:rsidP="00294EFE">
      <w:pPr>
        <w:tabs>
          <w:tab w:val="left" w:pos="9026"/>
        </w:tabs>
        <w:spacing w:before="2"/>
        <w:ind w:right="98"/>
        <w:rPr>
          <w:rFonts w:ascii="Arial" w:hAnsi="Arial" w:cs="Arial"/>
        </w:rPr>
      </w:pPr>
    </w:p>
    <w:p w14:paraId="6E845D17" w14:textId="77777777" w:rsidR="00B42FC8" w:rsidRPr="00B42FC8" w:rsidRDefault="00B42FC8" w:rsidP="00B42FC8">
      <w:pPr>
        <w:tabs>
          <w:tab w:val="left" w:pos="9026"/>
        </w:tabs>
        <w:spacing w:before="2"/>
        <w:ind w:right="98"/>
        <w:rPr>
          <w:rFonts w:ascii="Arial" w:hAnsi="Arial" w:cs="Arial"/>
        </w:rPr>
      </w:pPr>
      <w:r w:rsidRPr="00B42FC8">
        <w:rPr>
          <w:rFonts w:ascii="Arial" w:hAnsi="Arial" w:cs="Arial"/>
        </w:rPr>
        <w:t>To provide a process by which Council formally introduces and reviews its Delegated Authorities</w:t>
      </w:r>
      <w:r>
        <w:rPr>
          <w:rFonts w:ascii="Arial" w:hAnsi="Arial" w:cs="Arial"/>
        </w:rPr>
        <w:t xml:space="preserve"> and </w:t>
      </w:r>
      <w:r w:rsidRPr="00B42FC8">
        <w:rPr>
          <w:rFonts w:ascii="Arial" w:hAnsi="Arial" w:cs="Arial"/>
        </w:rPr>
        <w:t>Policies.</w:t>
      </w:r>
    </w:p>
    <w:p w14:paraId="66F42D2B" w14:textId="77777777" w:rsidR="00B42FC8" w:rsidRDefault="00B42FC8" w:rsidP="00294EFE">
      <w:pPr>
        <w:tabs>
          <w:tab w:val="left" w:pos="9026"/>
        </w:tabs>
        <w:spacing w:before="2"/>
        <w:ind w:right="98"/>
        <w:rPr>
          <w:rFonts w:ascii="Arial" w:hAnsi="Arial" w:cs="Arial"/>
        </w:rPr>
      </w:pPr>
    </w:p>
    <w:p w14:paraId="4075C787" w14:textId="77777777" w:rsidR="00294EFE" w:rsidRPr="00294EFE" w:rsidRDefault="00294EFE" w:rsidP="00294EFE">
      <w:pPr>
        <w:tabs>
          <w:tab w:val="left" w:pos="9026"/>
        </w:tabs>
        <w:spacing w:before="2"/>
        <w:ind w:right="98"/>
        <w:rPr>
          <w:rFonts w:ascii="Arial" w:hAnsi="Arial" w:cs="Arial"/>
        </w:rPr>
      </w:pPr>
      <w:r w:rsidRPr="00294EFE">
        <w:rPr>
          <w:rFonts w:ascii="Arial" w:hAnsi="Arial" w:cs="Arial"/>
        </w:rPr>
        <w:t>Sec.2.7(2) (b) of the Local Government Act, 1995, provides that the role of the Council is to ‘determine the local government’s policies’.  In the past, this has been achieved through either a committee process, or by providing proposed new or amendment documents directly to Council.</w:t>
      </w:r>
    </w:p>
    <w:p w14:paraId="01745805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761605A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BA40CE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0D54D131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69439E" wp14:editId="5253D64B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FEBB3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09E9FAAE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bookmarkStart w:id="1" w:name="Bookmark2"/>
      <w:r w:rsidRPr="00B42FC8">
        <w:rPr>
          <w:rFonts w:ascii="Arial" w:hAnsi="Arial" w:cs="Arial"/>
          <w:spacing w:val="-2"/>
        </w:rPr>
        <w:t>(1)</w:t>
      </w:r>
      <w:r w:rsidRPr="00B42FC8">
        <w:rPr>
          <w:rFonts w:ascii="Arial" w:hAnsi="Arial" w:cs="Arial"/>
        </w:rPr>
        <w:tab/>
        <w:t xml:space="preserve">Council will formally review all its </w:t>
      </w:r>
      <w:r>
        <w:rPr>
          <w:rFonts w:ascii="Arial" w:hAnsi="Arial" w:cs="Arial"/>
        </w:rPr>
        <w:t xml:space="preserve">Delegated Authorities and </w:t>
      </w:r>
      <w:r w:rsidRPr="00B42FC8">
        <w:rPr>
          <w:rFonts w:ascii="Arial" w:hAnsi="Arial" w:cs="Arial"/>
        </w:rPr>
        <w:t>Policies over a two year period, corresponding with each Electoral Cycle and will ensure any amendments to any relevant Acts and/or subsidiary legislation affecting the City are reflected and incorporated in a timely manner.</w:t>
      </w:r>
    </w:p>
    <w:p w14:paraId="70428953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439B241F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(2)</w:t>
      </w:r>
      <w:r w:rsidRPr="00B42FC8">
        <w:rPr>
          <w:rFonts w:ascii="Arial" w:hAnsi="Arial" w:cs="Arial"/>
        </w:rPr>
        <w:tab/>
        <w:t>Council will formally review all its adopted Delegated Authorities on at least an annual basis as required by legislation.</w:t>
      </w:r>
    </w:p>
    <w:p w14:paraId="31C5938D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03BA5D58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(3)</w:t>
      </w:r>
      <w:r w:rsidRPr="00B42FC8">
        <w:rPr>
          <w:rFonts w:ascii="Arial" w:hAnsi="Arial" w:cs="Arial"/>
        </w:rPr>
        <w:tab/>
        <w:t>The introduction of new Delegated Authorities</w:t>
      </w:r>
      <w:r>
        <w:rPr>
          <w:rFonts w:ascii="Arial" w:hAnsi="Arial" w:cs="Arial"/>
        </w:rPr>
        <w:t xml:space="preserve"> and</w:t>
      </w:r>
      <w:r w:rsidRPr="00B42FC8">
        <w:rPr>
          <w:rFonts w:ascii="Arial" w:hAnsi="Arial" w:cs="Arial"/>
        </w:rPr>
        <w:t xml:space="preserve"> Policies and all reviews of relevant documents may be undertaken in any manner approved by Council.</w:t>
      </w:r>
    </w:p>
    <w:p w14:paraId="1F9BB9A2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342D4C53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(4)</w:t>
      </w:r>
      <w:r w:rsidRPr="00B42FC8">
        <w:rPr>
          <w:rFonts w:ascii="Arial" w:hAnsi="Arial" w:cs="Arial"/>
        </w:rPr>
        <w:tab/>
        <w:t>Such mechanisms can include:</w:t>
      </w:r>
    </w:p>
    <w:p w14:paraId="48D5E923" w14:textId="77777777" w:rsidR="00B42FC8" w:rsidRPr="00B42FC8" w:rsidRDefault="00B42FC8" w:rsidP="00B42FC8">
      <w:pPr>
        <w:ind w:left="1440" w:hanging="720"/>
        <w:rPr>
          <w:rFonts w:ascii="Arial" w:hAnsi="Arial" w:cs="Arial"/>
        </w:rPr>
      </w:pPr>
    </w:p>
    <w:p w14:paraId="515DCD83" w14:textId="77777777" w:rsidR="00B42FC8" w:rsidRPr="00B42FC8" w:rsidRDefault="00B42FC8" w:rsidP="00B42FC8">
      <w:pPr>
        <w:ind w:left="144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1.</w:t>
      </w:r>
      <w:r w:rsidRPr="00B42FC8">
        <w:rPr>
          <w:rFonts w:ascii="Arial" w:hAnsi="Arial" w:cs="Arial"/>
        </w:rPr>
        <w:tab/>
        <w:t>through a formally established Committee, pursuant to Sec.5.8 of the Act;</w:t>
      </w:r>
    </w:p>
    <w:p w14:paraId="16A206B7" w14:textId="54F008AD" w:rsidR="00B42FC8" w:rsidRPr="00B42FC8" w:rsidRDefault="00B42FC8" w:rsidP="00B42FC8">
      <w:pPr>
        <w:ind w:left="144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2.</w:t>
      </w:r>
      <w:r w:rsidRPr="00B42FC8">
        <w:rPr>
          <w:rFonts w:ascii="Arial" w:hAnsi="Arial" w:cs="Arial"/>
        </w:rPr>
        <w:tab/>
        <w:t>an informal Working Group comprising of Elected Members and Staff convened to assess these documents, or</w:t>
      </w:r>
      <w:r w:rsidR="00AA4358">
        <w:rPr>
          <w:rFonts w:ascii="Arial" w:hAnsi="Arial" w:cs="Arial"/>
        </w:rPr>
        <w:t xml:space="preserve"> at a Strategic Briefing Session, and/or</w:t>
      </w:r>
    </w:p>
    <w:p w14:paraId="60E85213" w14:textId="41306609" w:rsidR="00B42FC8" w:rsidRPr="00B42FC8" w:rsidRDefault="00B42FC8" w:rsidP="00B42FC8">
      <w:pPr>
        <w:ind w:left="144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3.</w:t>
      </w:r>
      <w:r w:rsidRPr="00B42FC8">
        <w:rPr>
          <w:rFonts w:ascii="Arial" w:hAnsi="Arial" w:cs="Arial"/>
        </w:rPr>
        <w:tab/>
        <w:t>individual officer reports provided directly to a meeting of Council</w:t>
      </w:r>
      <w:r w:rsidR="00AA4358">
        <w:rPr>
          <w:rFonts w:ascii="Arial" w:hAnsi="Arial" w:cs="Arial"/>
        </w:rPr>
        <w:t xml:space="preserve">, provided that the officer has first engaged with </w:t>
      </w:r>
      <w:r w:rsidR="00274404">
        <w:rPr>
          <w:rFonts w:ascii="Arial" w:hAnsi="Arial" w:cs="Arial"/>
        </w:rPr>
        <w:t>Elected Members on the policy intent.</w:t>
      </w:r>
    </w:p>
    <w:p w14:paraId="4BA19A90" w14:textId="77777777" w:rsidR="00B42FC8" w:rsidRPr="00B42FC8" w:rsidRDefault="00B42FC8" w:rsidP="00B42FC8">
      <w:pPr>
        <w:ind w:left="1440" w:hanging="720"/>
        <w:rPr>
          <w:rFonts w:ascii="Arial" w:hAnsi="Arial" w:cs="Arial"/>
        </w:rPr>
      </w:pPr>
    </w:p>
    <w:p w14:paraId="11B3633A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(5)</w:t>
      </w:r>
      <w:r w:rsidRPr="00B42FC8">
        <w:rPr>
          <w:rFonts w:ascii="Arial" w:hAnsi="Arial" w:cs="Arial"/>
        </w:rPr>
        <w:tab/>
        <w:t>The methodology referred to in (4) above will be determined by resolution of the Council.</w:t>
      </w:r>
    </w:p>
    <w:p w14:paraId="29F2648A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5307CC03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(6)</w:t>
      </w:r>
      <w:r w:rsidRPr="00B42FC8">
        <w:rPr>
          <w:rFonts w:ascii="Arial" w:hAnsi="Arial" w:cs="Arial"/>
        </w:rPr>
        <w:tab/>
        <w:t xml:space="preserve">It is a requirement that any proposal to introduce, amend or delete any </w:t>
      </w:r>
      <w:r>
        <w:rPr>
          <w:rFonts w:ascii="Arial" w:hAnsi="Arial" w:cs="Arial"/>
        </w:rPr>
        <w:t xml:space="preserve">Delegated Authority or </w:t>
      </w:r>
      <w:r w:rsidRPr="00B42FC8">
        <w:rPr>
          <w:rFonts w:ascii="Arial" w:hAnsi="Arial" w:cs="Arial"/>
        </w:rPr>
        <w:t>Policy of the City can only be effected by a decision of the Council once it has been introduced/reviewed in accordance with Point (3) above</w:t>
      </w:r>
    </w:p>
    <w:p w14:paraId="6D2A6CAC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0F97FDAB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(7)</w:t>
      </w:r>
      <w:r w:rsidRPr="00B42FC8">
        <w:rPr>
          <w:rFonts w:ascii="Arial" w:hAnsi="Arial" w:cs="Arial"/>
        </w:rPr>
        <w:tab/>
        <w:t xml:space="preserve">In recognition of Council’s sustainability initiatives, it will only be a requirement to reproduce and attach those documents, for which a material change is proposed to </w:t>
      </w:r>
      <w:r w:rsidRPr="00B42FC8">
        <w:rPr>
          <w:rFonts w:ascii="Arial" w:hAnsi="Arial" w:cs="Arial"/>
        </w:rPr>
        <w:lastRenderedPageBreak/>
        <w:t>the Agenda Papers.  Minor and/or typographical changes will be li</w:t>
      </w:r>
      <w:r>
        <w:rPr>
          <w:rFonts w:ascii="Arial" w:hAnsi="Arial" w:cs="Arial"/>
        </w:rPr>
        <w:t>sted in the Agenda Report.</w:t>
      </w:r>
    </w:p>
    <w:p w14:paraId="54EB5446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630CE263" w14:textId="05749941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(8)</w:t>
      </w:r>
      <w:r w:rsidRPr="00B42FC8">
        <w:rPr>
          <w:rFonts w:ascii="Arial" w:hAnsi="Arial" w:cs="Arial"/>
        </w:rPr>
        <w:tab/>
        <w:t xml:space="preserve">The </w:t>
      </w:r>
      <w:r w:rsidR="007A07AD">
        <w:rPr>
          <w:rFonts w:ascii="Arial" w:hAnsi="Arial" w:cs="Arial"/>
        </w:rPr>
        <w:t>Organisational Performance Committee (OpCo)</w:t>
      </w:r>
      <w:r w:rsidRPr="00B42FC8">
        <w:rPr>
          <w:rFonts w:ascii="Arial" w:hAnsi="Arial" w:cs="Arial"/>
        </w:rPr>
        <w:t xml:space="preserve"> meetings will be held </w:t>
      </w:r>
      <w:r w:rsidR="007A07AD">
        <w:rPr>
          <w:rFonts w:ascii="Arial" w:hAnsi="Arial" w:cs="Arial"/>
        </w:rPr>
        <w:t>bi-monthly in February, April, June, August and October</w:t>
      </w:r>
      <w:r w:rsidRPr="00B42FC8">
        <w:rPr>
          <w:rFonts w:ascii="Arial" w:hAnsi="Arial" w:cs="Arial"/>
        </w:rPr>
        <w:t xml:space="preserve">.  The </w:t>
      </w:r>
      <w:r w:rsidR="007A07AD">
        <w:rPr>
          <w:rFonts w:ascii="Arial" w:hAnsi="Arial" w:cs="Arial"/>
        </w:rPr>
        <w:t>June</w:t>
      </w:r>
      <w:r w:rsidRPr="00B42FC8">
        <w:rPr>
          <w:rFonts w:ascii="Arial" w:hAnsi="Arial" w:cs="Arial"/>
        </w:rPr>
        <w:t xml:space="preserve"> </w:t>
      </w:r>
      <w:r w:rsidR="007A07AD">
        <w:rPr>
          <w:rFonts w:ascii="Arial" w:hAnsi="Arial" w:cs="Arial"/>
        </w:rPr>
        <w:t>m</w:t>
      </w:r>
      <w:r w:rsidRPr="00B42FC8">
        <w:rPr>
          <w:rFonts w:ascii="Arial" w:hAnsi="Arial" w:cs="Arial"/>
        </w:rPr>
        <w:t xml:space="preserve">eeting shall include the statutory review of Delegated Authorities required pursuant to the Local Government Act 1995, together with </w:t>
      </w:r>
      <w:r>
        <w:rPr>
          <w:rFonts w:ascii="Arial" w:hAnsi="Arial" w:cs="Arial"/>
        </w:rPr>
        <w:t xml:space="preserve">the </w:t>
      </w:r>
      <w:r w:rsidRPr="00B42FC8">
        <w:rPr>
          <w:rFonts w:ascii="Arial" w:hAnsi="Arial" w:cs="Arial"/>
        </w:rPr>
        <w:t>review of delegations made under other legislation.</w:t>
      </w:r>
      <w:r w:rsidR="007A07AD">
        <w:rPr>
          <w:rFonts w:ascii="Arial" w:hAnsi="Arial" w:cs="Arial"/>
        </w:rPr>
        <w:t xml:space="preserve"> The Governance Committee (GovCo) meetings will be bi-monhtly in February, April, June, August and October. Policies will be reviewed on an ad hoc basis as required and formally planned for review over the calendar year.</w:t>
      </w:r>
    </w:p>
    <w:p w14:paraId="7FEC2F35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22DC0F8C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6F4D3B1C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0E1856E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1"/>
    </w:p>
    <w:p w14:paraId="66C881EF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2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C6D4E0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3" w:name="Dropdown1"/>
          <w:bookmarkEnd w:id="2"/>
          <w:p w14:paraId="352D97C6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3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1246617" w14:textId="3F8ACD7D" w:rsidR="00122F79" w:rsidRPr="00F94F2C" w:rsidRDefault="00274404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Framework</w:t>
            </w:r>
          </w:p>
        </w:tc>
      </w:tr>
      <w:tr w:rsidR="000E59C0" w:rsidRPr="00F94F2C" w14:paraId="2BB24DB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85856C9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200645D9" w14:textId="343F0E1B" w:rsidR="00122F79" w:rsidRPr="00F94F2C" w:rsidRDefault="00B42FC8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0E59C0" w:rsidRPr="00F94F2C" w14:paraId="5CA1DE1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25CC5BD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C1AD673" w14:textId="7DEDBFB4" w:rsidR="00122F79" w:rsidRPr="00F94F2C" w:rsidRDefault="007A07AD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and Compliance</w:t>
            </w:r>
          </w:p>
        </w:tc>
      </w:tr>
      <w:tr w:rsidR="000E59C0" w:rsidRPr="00F94F2C" w14:paraId="1298BC8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8D2940A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186227E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1E613F7" w14:textId="77777777" w:rsidR="00122F79" w:rsidRPr="00F94F2C" w:rsidRDefault="00B42FC8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0C29836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886548D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4666B35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82B9CC2" w14:textId="34EE4C41" w:rsidR="00122F79" w:rsidRPr="00F94F2C" w:rsidRDefault="0027440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 2025</w:t>
            </w:r>
          </w:p>
        </w:tc>
      </w:tr>
      <w:tr w:rsidR="000E59C0" w:rsidRPr="00F94F2C" w14:paraId="5BE787E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FA3312E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2A289FB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094149C" w14:textId="45B7F723" w:rsidR="00122F79" w:rsidRPr="00F94F2C" w:rsidRDefault="00274404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2027</w:t>
            </w:r>
          </w:p>
        </w:tc>
      </w:tr>
      <w:tr w:rsidR="000E59C0" w:rsidRPr="00F94F2C" w14:paraId="62A275C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C548918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21C4D10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2C53582" w14:textId="77777777" w:rsidR="00122F79" w:rsidRPr="00F94F2C" w:rsidRDefault="00B06EFE" w:rsidP="00BA0F37">
            <w:pPr>
              <w:rPr>
                <w:rFonts w:ascii="Arial" w:hAnsi="Arial" w:cs="Arial"/>
              </w:rPr>
            </w:pPr>
            <w:r w:rsidRPr="00B06EFE">
              <w:rPr>
                <w:rFonts w:ascii="Arial" w:hAnsi="Arial" w:cs="Arial"/>
              </w:rPr>
              <w:t>8968138</w:t>
            </w:r>
          </w:p>
        </w:tc>
      </w:tr>
    </w:tbl>
    <w:p w14:paraId="0D8CF398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3DBA" w14:textId="77777777" w:rsidR="00AA73E7" w:rsidRDefault="00AA73E7">
      <w:r>
        <w:separator/>
      </w:r>
    </w:p>
  </w:endnote>
  <w:endnote w:type="continuationSeparator" w:id="0">
    <w:p w14:paraId="22F0E822" w14:textId="77777777" w:rsidR="00AA73E7" w:rsidRDefault="00AA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CF84CC4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B06EFE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9FA5" w14:textId="77777777" w:rsidR="00AA73E7" w:rsidRDefault="00AA73E7">
      <w:r>
        <w:separator/>
      </w:r>
    </w:p>
  </w:footnote>
  <w:footnote w:type="continuationSeparator" w:id="0">
    <w:p w14:paraId="6CB0A6D9" w14:textId="77777777" w:rsidR="00AA73E7" w:rsidRDefault="00AA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7B2D65C5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62A3027F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22A3A63E" w14:textId="439EB6C9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3BA1B054" wp14:editId="44F64DD9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4EFE">
            <w:rPr>
              <w:rFonts w:ascii="Arial Bold" w:hAnsi="Arial Bold" w:cs="Arial"/>
              <w:b/>
            </w:rPr>
            <w:t xml:space="preserve">Review of </w:t>
          </w:r>
          <w:r w:rsidR="00AA4358">
            <w:rPr>
              <w:rFonts w:ascii="Arial Bold" w:hAnsi="Arial Bold" w:cs="Arial"/>
              <w:b/>
            </w:rPr>
            <w:t xml:space="preserve">Policies and </w:t>
          </w:r>
          <w:r w:rsidR="00294EFE">
            <w:rPr>
              <w:rFonts w:ascii="Arial Bold" w:hAnsi="Arial Bold" w:cs="Arial"/>
              <w:b/>
            </w:rPr>
            <w:t>Delegated Authorities</w:t>
          </w:r>
        </w:p>
      </w:tc>
    </w:tr>
  </w:tbl>
  <w:p w14:paraId="221DD93A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78097822">
    <w:abstractNumId w:val="4"/>
  </w:num>
  <w:num w:numId="2" w16cid:durableId="598106242">
    <w:abstractNumId w:val="2"/>
  </w:num>
  <w:num w:numId="3" w16cid:durableId="1226405205">
    <w:abstractNumId w:val="1"/>
  </w:num>
  <w:num w:numId="4" w16cid:durableId="1262764623">
    <w:abstractNumId w:val="5"/>
  </w:num>
  <w:num w:numId="5" w16cid:durableId="325517350">
    <w:abstractNumId w:val="3"/>
  </w:num>
  <w:num w:numId="6" w16cid:durableId="1931809165">
    <w:abstractNumId w:val="6"/>
  </w:num>
  <w:num w:numId="7" w16cid:durableId="719404485">
    <w:abstractNumId w:val="7"/>
  </w:num>
  <w:num w:numId="8" w16cid:durableId="202967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EFE"/>
    <w:rsid w:val="00017BC9"/>
    <w:rsid w:val="00023FB9"/>
    <w:rsid w:val="00050F8B"/>
    <w:rsid w:val="00052969"/>
    <w:rsid w:val="0005413B"/>
    <w:rsid w:val="00055B3A"/>
    <w:rsid w:val="0006383C"/>
    <w:rsid w:val="00075196"/>
    <w:rsid w:val="00094745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4404"/>
    <w:rsid w:val="00275596"/>
    <w:rsid w:val="002824FA"/>
    <w:rsid w:val="0029436A"/>
    <w:rsid w:val="00294EFE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E251A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67E27"/>
    <w:rsid w:val="00671A66"/>
    <w:rsid w:val="00676101"/>
    <w:rsid w:val="00676166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07AD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0E14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52A7F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A4358"/>
    <w:rsid w:val="00AA73E7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06EFE"/>
    <w:rsid w:val="00B12E2C"/>
    <w:rsid w:val="00B14CD3"/>
    <w:rsid w:val="00B21BD5"/>
    <w:rsid w:val="00B3044A"/>
    <w:rsid w:val="00B34BA7"/>
    <w:rsid w:val="00B41629"/>
    <w:rsid w:val="00B42FC8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8A7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5E3855"/>
  <w15:docId w15:val="{C8660AE4-1C29-48B7-B295-DFC8B7A8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ckburn.wa.gov.au\userdata\home\bernie\Downloads\New%20Policy%20template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DF77A0-B78A-4F1B-9F37-B9EC5EA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 (11)</Template>
  <TotalTime>13</TotalTime>
  <Pages>2</Pages>
  <Words>732</Words>
  <Characters>4015</Characters>
  <Application>Microsoft Office Word</Application>
  <DocSecurity>0</DocSecurity>
  <Lines>138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4673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Bernadette Pinto</dc:creator>
  <cp:lastModifiedBy>Bernadette Pinto</cp:lastModifiedBy>
  <cp:revision>8</cp:revision>
  <cp:lastPrinted>2022-06-07T02:59:00Z</cp:lastPrinted>
  <dcterms:created xsi:type="dcterms:W3CDTF">2019-12-23T08:43:00Z</dcterms:created>
  <dcterms:modified xsi:type="dcterms:W3CDTF">2025-06-03T01:36:00Z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